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2F13F1" w:rsidRPr="002E579F" w14:paraId="7320818B" w14:textId="77777777" w:rsidTr="00C37A58">
        <w:trPr>
          <w:trHeight w:val="2429"/>
        </w:trPr>
        <w:tc>
          <w:tcPr>
            <w:tcW w:w="3974" w:type="dxa"/>
            <w:vAlign w:val="center"/>
          </w:tcPr>
          <w:p w14:paraId="4632228D" w14:textId="77777777" w:rsidR="002F13F1" w:rsidRPr="002E579F" w:rsidRDefault="002F13F1" w:rsidP="00C37A58">
            <w:pPr>
              <w:tabs>
                <w:tab w:val="center" w:pos="1560"/>
              </w:tabs>
              <w:spacing w:before="60" w:after="60" w:line="276" w:lineRule="auto"/>
              <w:jc w:val="center"/>
              <w:rPr>
                <w:rFonts w:ascii="Arial" w:eastAsia="Times New Roman" w:hAnsi="Arial" w:cs="Times New Roman"/>
                <w:b/>
                <w:sz w:val="22"/>
                <w:szCs w:val="18"/>
              </w:rPr>
            </w:pPr>
          </w:p>
          <w:p w14:paraId="0C6448ED" w14:textId="77777777" w:rsidR="002F13F1" w:rsidRPr="002E579F" w:rsidRDefault="002F13F1" w:rsidP="00C37A58">
            <w:pPr>
              <w:tabs>
                <w:tab w:val="left" w:pos="2249"/>
              </w:tabs>
              <w:spacing w:before="60" w:after="60" w:line="276" w:lineRule="auto"/>
              <w:jc w:val="center"/>
              <w:rPr>
                <w:rFonts w:ascii="Arial" w:eastAsia="Times New Roman" w:hAnsi="Arial" w:cs="Times New Roman"/>
                <w:b/>
                <w:sz w:val="22"/>
                <w:szCs w:val="18"/>
              </w:rPr>
            </w:pPr>
            <w:r w:rsidRPr="002E579F">
              <w:rPr>
                <w:rFonts w:ascii="Arial" w:eastAsia="Times New Roman" w:hAnsi="Arial" w:cs="Times New Roman"/>
                <w:b/>
                <w:noProof/>
                <w:sz w:val="22"/>
              </w:rPr>
              <w:drawing>
                <wp:inline distT="0" distB="0" distL="0" distR="0" wp14:anchorId="33C2BFE0" wp14:editId="5147BDCE">
                  <wp:extent cx="895350" cy="390525"/>
                  <wp:effectExtent l="0" t="0" r="0" b="9525"/>
                  <wp:docPr id="1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E6D6F" w14:textId="77777777" w:rsidR="002F13F1" w:rsidRPr="002E579F" w:rsidRDefault="002F13F1" w:rsidP="00C37A58">
            <w:pPr>
              <w:tabs>
                <w:tab w:val="center" w:pos="1588"/>
              </w:tabs>
              <w:spacing w:before="120"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21"/>
                <w:szCs w:val="21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21C92427" w14:textId="77777777" w:rsidR="002F13F1" w:rsidRPr="002E579F" w:rsidRDefault="002F13F1" w:rsidP="00C37A58">
            <w:pPr>
              <w:tabs>
                <w:tab w:val="center" w:pos="1588"/>
              </w:tabs>
              <w:spacing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  <w:t>Ulica grada Vukovara 78,  10116 Zagreb,  HRVATSKA</w:t>
            </w:r>
          </w:p>
          <w:p w14:paraId="3C7CA424" w14:textId="77777777" w:rsidR="002F13F1" w:rsidRPr="002E579F" w:rsidRDefault="002F13F1" w:rsidP="00C37A58">
            <w:pPr>
              <w:tabs>
                <w:tab w:val="center" w:pos="1588"/>
              </w:tabs>
              <w:spacing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  <w:t xml:space="preserve">Tel: +385 (01) 6109 809   </w:t>
            </w:r>
          </w:p>
          <w:p w14:paraId="14B1C6DB" w14:textId="77777777" w:rsidR="002F13F1" w:rsidRPr="002E579F" w:rsidRDefault="002F13F1" w:rsidP="00C37A58">
            <w:pPr>
              <w:tabs>
                <w:tab w:val="center" w:pos="1588"/>
              </w:tabs>
              <w:spacing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  <w:t>komora@komora.hr   www.komora.hr</w:t>
            </w:r>
          </w:p>
          <w:p w14:paraId="032687DE" w14:textId="77777777" w:rsidR="002F13F1" w:rsidRPr="002E579F" w:rsidRDefault="002F13F1" w:rsidP="00C37A58">
            <w:pPr>
              <w:tabs>
                <w:tab w:val="center" w:pos="1588"/>
              </w:tabs>
              <w:spacing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  <w:t>OIB:  70354371893</w:t>
            </w:r>
          </w:p>
          <w:p w14:paraId="78370DFC" w14:textId="77777777" w:rsidR="002F13F1" w:rsidRPr="002E579F" w:rsidRDefault="002F13F1" w:rsidP="00C37A58">
            <w:pPr>
              <w:spacing w:before="60" w:after="60" w:line="276" w:lineRule="auto"/>
              <w:jc w:val="center"/>
              <w:rPr>
                <w:rFonts w:ascii="Arial" w:eastAsia="Times New Roman" w:hAnsi="Arial" w:cs="Times New Roman"/>
                <w:b/>
                <w:sz w:val="22"/>
              </w:rPr>
            </w:pPr>
          </w:p>
        </w:tc>
      </w:tr>
    </w:tbl>
    <w:p w14:paraId="4116B226" w14:textId="77777777" w:rsidR="002F13F1" w:rsidRPr="002E579F" w:rsidRDefault="002F13F1" w:rsidP="002F13F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</w:p>
    <w:p w14:paraId="1EBD3100" w14:textId="77777777" w:rsidR="002F13F1" w:rsidRPr="002E579F" w:rsidRDefault="002F13F1" w:rsidP="002F13F1">
      <w:pPr>
        <w:spacing w:after="0" w:line="240" w:lineRule="auto"/>
        <w:ind w:left="4536" w:firstLine="284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  <w:t xml:space="preserve"> </w:t>
      </w:r>
    </w:p>
    <w:p w14:paraId="5B0D94A1" w14:textId="77777777" w:rsidR="002F13F1" w:rsidRPr="002E579F" w:rsidRDefault="002F13F1" w:rsidP="002F13F1">
      <w:pPr>
        <w:spacing w:after="0" w:line="240" w:lineRule="auto"/>
        <w:ind w:left="4536" w:firstLine="284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</w:p>
    <w:p w14:paraId="330BD734" w14:textId="77777777" w:rsidR="002F13F1" w:rsidRPr="002E579F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684BC340" w14:textId="77777777" w:rsidR="002F13F1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3D8E5487" w14:textId="77777777" w:rsidR="002F13F1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184D9690" w14:textId="77777777" w:rsidR="002F13F1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7395CBC8" w14:textId="77777777" w:rsidR="002F13F1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54B79DB5" w14:textId="30B799B0" w:rsidR="002F13F1" w:rsidRPr="002E579F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</w:p>
    <w:p w14:paraId="232A11E1" w14:textId="77777777" w:rsidR="002F13F1" w:rsidRPr="002E579F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1FFCB883" w14:textId="77777777" w:rsidR="002F13F1" w:rsidRPr="002E579F" w:rsidRDefault="002F13F1" w:rsidP="002F13F1">
      <w:pPr>
        <w:spacing w:before="60" w:after="6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lang w:eastAsia="hr-HR"/>
          <w14:ligatures w14:val="none"/>
        </w:rPr>
      </w:pPr>
    </w:p>
    <w:p w14:paraId="3D3F2FEA" w14:textId="6799DA58" w:rsidR="002F13F1" w:rsidRPr="002E579F" w:rsidRDefault="002F13F1" w:rsidP="002F13F1">
      <w:pPr>
        <w:spacing w:before="60" w:after="6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kern w:val="0"/>
          <w:sz w:val="22"/>
          <w:lang w:eastAsia="hr-HR"/>
          <w14:ligatures w14:val="none"/>
        </w:rPr>
        <w:t xml:space="preserve">ODBOR ZA </w:t>
      </w:r>
      <w:r>
        <w:rPr>
          <w:rFonts w:ascii="Times New Roman" w:eastAsia="Times New Roman" w:hAnsi="Times New Roman" w:cs="Times New Roman"/>
          <w:b/>
          <w:kern w:val="0"/>
          <w:sz w:val="22"/>
          <w:lang w:eastAsia="hr-HR"/>
          <w14:ligatures w14:val="none"/>
        </w:rPr>
        <w:t>AUTOHTONE I IZVORNE PASMINE</w:t>
      </w:r>
      <w:r w:rsidRPr="002E579F">
        <w:rPr>
          <w:rFonts w:ascii="Times New Roman" w:eastAsia="Times New Roman" w:hAnsi="Times New Roman" w:cs="Times New Roman"/>
          <w:b/>
          <w:kern w:val="0"/>
          <w:sz w:val="22"/>
          <w:lang w:eastAsia="hr-HR"/>
          <w14:ligatures w14:val="none"/>
        </w:rPr>
        <w:t xml:space="preserve"> HPK  </w:t>
      </w:r>
    </w:p>
    <w:p w14:paraId="3C1DF1EF" w14:textId="77777777" w:rsidR="002F13F1" w:rsidRPr="002E579F" w:rsidRDefault="002F13F1" w:rsidP="002F13F1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</w:p>
    <w:p w14:paraId="63D73411" w14:textId="77777777" w:rsidR="002F13F1" w:rsidRPr="002E579F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1F54CA3" w14:textId="77777777" w:rsidR="002F13F1" w:rsidRPr="002E579F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A89E899" w14:textId="60545C9E" w:rsidR="002F13F1" w:rsidRPr="00276D98" w:rsidRDefault="00276D98" w:rsidP="00276D98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76D98">
        <w:rPr>
          <w:rFonts w:ascii="Times New Roman" w:eastAsia="Times New Roman" w:hAnsi="Times New Roman" w:cs="Times New Roman"/>
          <w:b/>
          <w:kern w:val="0"/>
          <w14:ligatures w14:val="none"/>
        </w:rPr>
        <w:t>Zapisnik</w:t>
      </w:r>
      <w:r w:rsidR="002F13F1" w:rsidRPr="00276D98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1. Konstituirajuć</w:t>
      </w:r>
      <w:r w:rsidRPr="00276D98">
        <w:rPr>
          <w:rFonts w:ascii="Times New Roman" w:eastAsia="Times New Roman" w:hAnsi="Times New Roman" w:cs="Times New Roman"/>
          <w:b/>
          <w:kern w:val="0"/>
          <w14:ligatures w14:val="none"/>
        </w:rPr>
        <w:t>e</w:t>
      </w:r>
      <w:r w:rsidR="002F13F1" w:rsidRPr="00276D98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sjednic</w:t>
      </w:r>
      <w:r w:rsidRPr="00276D98">
        <w:rPr>
          <w:rFonts w:ascii="Times New Roman" w:eastAsia="Times New Roman" w:hAnsi="Times New Roman" w:cs="Times New Roman"/>
          <w:b/>
          <w:kern w:val="0"/>
          <w14:ligatures w14:val="none"/>
        </w:rPr>
        <w:t>e</w:t>
      </w:r>
      <w:r w:rsidR="002F13F1" w:rsidRPr="00276D98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Odbora za autohtone i izvorne pasmine HPK</w:t>
      </w:r>
    </w:p>
    <w:p w14:paraId="27AD1831" w14:textId="77777777" w:rsidR="002F13F1" w:rsidRPr="002E579F" w:rsidRDefault="002F13F1" w:rsidP="002F13F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4DAC9E1" w14:textId="77777777" w:rsidR="002F13F1" w:rsidRPr="002E579F" w:rsidRDefault="002F13F1" w:rsidP="002F13F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87F9070" w14:textId="36C63445" w:rsidR="002F13F1" w:rsidRPr="002E579F" w:rsidRDefault="002F13F1" w:rsidP="002F13F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hr-HR"/>
          <w14:ligatures w14:val="none"/>
        </w:rPr>
      </w:pPr>
      <w:r w:rsidRPr="002E579F">
        <w:rPr>
          <w:rFonts w:ascii="Times New Roman" w:eastAsia="Calibri" w:hAnsi="Times New Roman" w:cs="Times New Roman"/>
          <w:kern w:val="0"/>
          <w14:ligatures w14:val="none"/>
        </w:rPr>
        <w:t xml:space="preserve">1. konstituirajuća sjednica Odbora za </w:t>
      </w:r>
      <w:r w:rsidRPr="002F13F1">
        <w:rPr>
          <w:rFonts w:ascii="Times New Roman" w:eastAsia="Calibri" w:hAnsi="Times New Roman" w:cs="Times New Roman"/>
          <w:kern w:val="0"/>
          <w14:ligatures w14:val="none"/>
        </w:rPr>
        <w:t xml:space="preserve">autohtone i izvorne pasmine </w:t>
      </w:r>
      <w:r w:rsidRPr="002E579F">
        <w:rPr>
          <w:rFonts w:ascii="Times New Roman" w:eastAsia="Calibri" w:hAnsi="Times New Roman" w:cs="Times New Roman"/>
          <w:kern w:val="0"/>
          <w14:ligatures w14:val="none"/>
        </w:rPr>
        <w:t>Hrvatske poljoprivredne komore održa</w:t>
      </w:r>
      <w:r w:rsidR="00276D98">
        <w:rPr>
          <w:rFonts w:ascii="Times New Roman" w:eastAsia="Calibri" w:hAnsi="Times New Roman" w:cs="Times New Roman"/>
          <w:kern w:val="0"/>
          <w14:ligatures w14:val="none"/>
        </w:rPr>
        <w:t>la se</w:t>
      </w:r>
      <w:r w:rsidRPr="002E579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10</w:t>
      </w:r>
      <w:r w:rsidRPr="002E579F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. rujna, 2026. godine s početkom u </w:t>
      </w:r>
      <w:r w:rsidR="00283261">
        <w:rPr>
          <w:rFonts w:ascii="Times New Roman" w:eastAsia="Calibri" w:hAnsi="Times New Roman" w:cs="Times New Roman"/>
          <w:b/>
          <w:bCs/>
          <w:kern w:val="0"/>
          <w14:ligatures w14:val="none"/>
        </w:rPr>
        <w:t>12:30</w:t>
      </w:r>
      <w:r w:rsidRPr="002E579F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sati uživo u prostorijama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Kulturno informativnog centra Gospić</w:t>
      </w:r>
      <w:r w:rsidRPr="002E579F">
        <w:rPr>
          <w:rFonts w:ascii="Times New Roman" w:eastAsia="Calibri" w:hAnsi="Times New Roman" w:cs="Times New Roman"/>
          <w:b/>
          <w:bCs/>
          <w:kern w:val="0"/>
          <w14:ligatures w14:val="none"/>
        </w:rPr>
        <w:t>, Budačka ul. 12, 53000, Gospić</w:t>
      </w:r>
    </w:p>
    <w:p w14:paraId="70D4C80A" w14:textId="77777777" w:rsidR="002F13F1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A91DB7" w14:textId="5D5C3535" w:rsidR="00EB19DC" w:rsidRDefault="00EB19DC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Prisutni:</w:t>
      </w:r>
    </w:p>
    <w:p w14:paraId="020A2C06" w14:textId="77777777" w:rsidR="00BD1F16" w:rsidRPr="00BD1F16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Bariša Dejanović</w:t>
      </w:r>
    </w:p>
    <w:p w14:paraId="5B479488" w14:textId="77777777" w:rsidR="00BD1F16" w:rsidRPr="00BD1F16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Gordan Šubara</w:t>
      </w:r>
    </w:p>
    <w:p w14:paraId="641A01A5" w14:textId="77777777" w:rsidR="00BD1F16" w:rsidRPr="00BD1F16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Mateo Šljivić</w:t>
      </w:r>
    </w:p>
    <w:p w14:paraId="54BDF86C" w14:textId="77777777" w:rsidR="00BD1F16" w:rsidRPr="00BD1F16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Joško Režić</w:t>
      </w:r>
    </w:p>
    <w:p w14:paraId="16F02D24" w14:textId="77777777" w:rsidR="00BD1F16" w:rsidRPr="00BD1F16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Paul Milković</w:t>
      </w:r>
    </w:p>
    <w:p w14:paraId="170072C1" w14:textId="77777777" w:rsidR="00BD1F16" w:rsidRPr="00BD1F16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Antonio Galić</w:t>
      </w:r>
    </w:p>
    <w:p w14:paraId="073F2431" w14:textId="77777777" w:rsidR="00BD1F16" w:rsidRPr="00BD1F16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Ante Franić</w:t>
      </w:r>
    </w:p>
    <w:p w14:paraId="1C5C299E" w14:textId="77777777" w:rsidR="00BD1F16" w:rsidRPr="00BD1F16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Vedran Macan</w:t>
      </w:r>
    </w:p>
    <w:p w14:paraId="5AE7A79B" w14:textId="16B5669F" w:rsidR="00EB19DC" w:rsidRDefault="00BD1F16" w:rsidP="00BD1F16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Antonio Buljanović</w:t>
      </w:r>
    </w:p>
    <w:p w14:paraId="5304F2F3" w14:textId="77777777" w:rsidR="00EB19DC" w:rsidRDefault="00EB19DC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F118BF8" w14:textId="07395A3B" w:rsidR="00BD1F16" w:rsidRDefault="00BD1F16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HPK: Ana Pehar, Kristina Koret</w:t>
      </w:r>
    </w:p>
    <w:p w14:paraId="2E44F5F6" w14:textId="77777777" w:rsidR="00EB19DC" w:rsidRDefault="00EB19DC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E0B200B" w14:textId="7FE92532" w:rsidR="002F13F1" w:rsidRPr="00BD1F16" w:rsidRDefault="002F13F1" w:rsidP="002F13F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D1F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Dnevni red: </w:t>
      </w:r>
    </w:p>
    <w:p w14:paraId="7BD91BEF" w14:textId="77777777" w:rsidR="002F13F1" w:rsidRDefault="002F13F1" w:rsidP="002F13F1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D3B0B52" w14:textId="77777777" w:rsidR="00354AE2" w:rsidRPr="002E579F" w:rsidRDefault="00354AE2" w:rsidP="002F13F1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11AD23" w14:textId="4742EC70" w:rsidR="002F13F1" w:rsidRPr="00354AE2" w:rsidRDefault="002F13F1" w:rsidP="00354AE2">
      <w:pPr>
        <w:pStyle w:val="Odlomakpopisa"/>
        <w:numPr>
          <w:ilvl w:val="0"/>
          <w:numId w:val="1"/>
        </w:num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54AE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Konstituiranje Odbora</w:t>
      </w:r>
    </w:p>
    <w:p w14:paraId="18C7E257" w14:textId="77777777" w:rsidR="00354AE2" w:rsidRPr="00A55A02" w:rsidRDefault="00354AE2" w:rsidP="00354AE2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0A95033" w14:textId="5C69AD44" w:rsidR="00AC6FD7" w:rsidRPr="00A55A02" w:rsidRDefault="00900571" w:rsidP="00354AE2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55A0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Predstavlja</w:t>
      </w:r>
      <w:r w:rsidR="00A55A0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</w:t>
      </w:r>
      <w:r w:rsidRPr="00A55A0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Guran Šubara – predsjednik organ. Istarska koza, ostali članovi svi kao prethodni Odbor</w:t>
      </w:r>
      <w:r w:rsidR="00CA21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za prirodna ograničenja</w:t>
      </w:r>
      <w:r w:rsidRPr="00A55A0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Dnevni red jednoglasno prihvaćen.</w:t>
      </w:r>
    </w:p>
    <w:p w14:paraId="33D58261" w14:textId="77777777" w:rsidR="00354AE2" w:rsidRDefault="00354AE2" w:rsidP="00354AE2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544C7137" w14:textId="77777777" w:rsidR="00354AE2" w:rsidRPr="00354AE2" w:rsidRDefault="00354AE2" w:rsidP="00354AE2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682C07BB" w14:textId="77777777" w:rsidR="002F13F1" w:rsidRPr="002E579F" w:rsidRDefault="002F13F1" w:rsidP="002F13F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lastRenderedPageBreak/>
        <w:t>2.</w:t>
      </w:r>
      <w:r w:rsidRPr="002E579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ab/>
        <w:t xml:space="preserve">Izbor predsjednika Odbora </w:t>
      </w:r>
    </w:p>
    <w:p w14:paraId="7C317FF9" w14:textId="77777777" w:rsidR="002F13F1" w:rsidRPr="002E579F" w:rsidRDefault="002F13F1" w:rsidP="002F13F1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Kandidirani članovi:</w:t>
      </w:r>
    </w:p>
    <w:p w14:paraId="533BADDD" w14:textId="77777777" w:rsidR="00283261" w:rsidRPr="00283261" w:rsidRDefault="00283261" w:rsidP="00283261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 w:rsidRPr="00283261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Bariša Dejanović</w:t>
      </w:r>
    </w:p>
    <w:p w14:paraId="3389D206" w14:textId="77777777" w:rsidR="00283261" w:rsidRPr="00283261" w:rsidRDefault="00283261" w:rsidP="00283261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 w:rsidRPr="00283261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Vedran Macan</w:t>
      </w:r>
    </w:p>
    <w:p w14:paraId="083313A9" w14:textId="77777777" w:rsidR="00283261" w:rsidRPr="00EB5283" w:rsidRDefault="00283261" w:rsidP="00283261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</w:pPr>
      <w:r w:rsidRPr="00EB5283"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  <w:t>Nikola Malkoč</w:t>
      </w:r>
    </w:p>
    <w:p w14:paraId="038E887F" w14:textId="77777777" w:rsidR="00354AE2" w:rsidRDefault="00354AE2" w:rsidP="00283261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</w:p>
    <w:p w14:paraId="29A4055D" w14:textId="2CA8FFFB" w:rsidR="00354AE2" w:rsidRDefault="00400691" w:rsidP="00283261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Predstavljanje kandidatura:</w:t>
      </w:r>
    </w:p>
    <w:p w14:paraId="7C82DFE4" w14:textId="4EC7283B" w:rsidR="00354AE2" w:rsidRDefault="00EB5283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V.</w:t>
      </w:r>
      <w:r w:rsidR="00C43B60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Macan – iz Istre, uzgajivač istarske ovce, ok</w:t>
      </w:r>
      <w:r w:rsidR="002B738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o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200 komada, </w:t>
      </w:r>
      <w:r w:rsidR="00A55A0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u Odboru za ovčarstvo i kozarstvo, zalaže se da se određene pasmine oslobodi</w:t>
      </w:r>
      <w:r w:rsidR="002B738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, od</w:t>
      </w:r>
      <w:r w:rsidR="00A55A0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recimo od zakupa. Problemi su sa vukovima, čagljem, treba </w:t>
      </w:r>
      <w:r w:rsidR="002B738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raditi </w:t>
      </w:r>
      <w:r w:rsidR="00A55A0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na tome. Država bježi od </w:t>
      </w:r>
      <w:r w:rsidR="00530147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odgovornosti</w:t>
      </w:r>
      <w:r w:rsidR="00A55A0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, propiše uvjete i odbiju </w:t>
      </w:r>
      <w:r w:rsidR="00400691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onda </w:t>
      </w:r>
      <w:r w:rsidR="00A55A02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zahtjev. </w:t>
      </w:r>
      <w:r w:rsidR="00400691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Cilj je da</w:t>
      </w:r>
      <w:r w:rsidR="00530147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se radi na broju tih predatora, pasmine treba čuvati o ugrožavanja. Važne su izrazito ugrožene pasmine, istarska ovca, koza i bijela istarska koza. Jako</w:t>
      </w:r>
      <w:r w:rsidR="00D77FEF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su</w:t>
      </w:r>
      <w:r w:rsidR="00530147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niski brojevi i treba se posvetiti tome da ih ne izgubimo.</w:t>
      </w:r>
      <w:r w:rsidR="003D650F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Treba vršiti pritisak na MP.</w:t>
      </w:r>
    </w:p>
    <w:p w14:paraId="3DB1BDC2" w14:textId="45120C7D" w:rsidR="00354AE2" w:rsidRDefault="003D650F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B.</w:t>
      </w:r>
      <w:r w:rsidR="00C43B60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Dejanovića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– polazišna točka je da kao biološki </w:t>
      </w:r>
      <w:r w:rsidR="00141A20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materijal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uvjet za ruralni razvoj 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Hrv.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, 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o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n je identi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t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e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t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našeg naroda i treba</w:t>
      </w:r>
      <w:r w:rsidR="00141A20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zauzet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svoje mjesto. Do sada toga nije bilo u HPK, i sada se oformljuje</w:t>
      </w:r>
      <w:r w:rsidR="00141A20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. Ima viziju: boriti se za potpore koje su dobre – kada se dođe u Agenciju da 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ne </w:t>
      </w:r>
      <w:r w:rsidR="00141A20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dobiju 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posljednji potpore</w:t>
      </w:r>
      <w:r w:rsidR="00141A20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. Druga – zakonodavni utjecaj i suradnja u kreiranju zakona, odbor treba biti takav da bude važan faktor u donošenju pravilnika i zakona. Borba za zemljište mora biti naklonjena prema izvornim pasminama, bez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te</w:t>
      </w:r>
      <w:r w:rsidR="00141A20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ideje se to neće ostvariti. </w:t>
      </w:r>
    </w:p>
    <w:p w14:paraId="5CFF46C7" w14:textId="42223E9B" w:rsidR="00354AE2" w:rsidRDefault="00141A20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Treće – moraju se uključiti stručni suradnici, </w:t>
      </w:r>
      <w:r w:rsidR="00981FA9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HAPIH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i sl.</w:t>
      </w:r>
    </w:p>
    <w:p w14:paraId="1121444F" w14:textId="3C0ED5AE" w:rsidR="00141A20" w:rsidRDefault="00141A20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Tržišno pozicioniranje – plasman mesa, poticati Udruge za dobivanje Geografskog </w:t>
      </w:r>
      <w:r w:rsidR="00981FA9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podrijetla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i pokretač nacionalne kampanje za brendiranje proizvoda, meso hrv</w:t>
      </w:r>
      <w:r w:rsidR="00981FA9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.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farmi ili </w:t>
      </w:r>
      <w:r w:rsidRPr="00141A20">
        <w:rPr>
          <w:rFonts w:ascii="Times New Roman" w:eastAsia="Times New Roman" w:hAnsi="Times New Roman" w:cs="Times New Roman"/>
          <w:i/>
          <w:iCs/>
          <w:kern w:val="0"/>
          <w:u w:val="single"/>
          <w:lang w:eastAsia="hr-HR"/>
          <w14:ligatures w14:val="none"/>
        </w:rPr>
        <w:t>Od polja do stola ali autohtone farme??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</w:t>
      </w:r>
    </w:p>
    <w:p w14:paraId="09130407" w14:textId="4EF26BA5" w:rsidR="00354AE2" w:rsidRDefault="00141A20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Tako će se ući u hotelske lance i gastronomiju, kao istarski boškarin, tartufi, ovca…</w:t>
      </w:r>
    </w:p>
    <w:p w14:paraId="5998AA8E" w14:textId="433B292C" w:rsidR="00141A20" w:rsidRDefault="00141A20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Jačanje udruženja i interna komunikacija među udruženjima – pružat pomoć lokalnim udruženjima,</w:t>
      </w:r>
    </w:p>
    <w:p w14:paraId="5F7EA80F" w14:textId="55FF3976" w:rsidR="00141A20" w:rsidRDefault="00141A20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Redovito održavat sjednice po različitim dijelovima Hrvatske</w:t>
      </w:r>
    </w:p>
    <w:p w14:paraId="2228F610" w14:textId="046477F7" w:rsidR="00354AE2" w:rsidRDefault="00141A20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 w:rsidRPr="00C43B60">
        <w:rPr>
          <w:rFonts w:ascii="Times New Roman" w:eastAsia="Times New Roman" w:hAnsi="Times New Roman" w:cs="Times New Roman"/>
          <w:b/>
          <w:bCs/>
          <w:i/>
          <w:iCs/>
          <w:kern w:val="0"/>
          <w:lang w:eastAsia="hr-HR"/>
          <w14:ligatures w14:val="none"/>
        </w:rPr>
        <w:t>Pokrenut podstranicu u HPK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– za autohtone pasmine</w:t>
      </w:r>
    </w:p>
    <w:p w14:paraId="02977484" w14:textId="72ED1ADB" w:rsidR="00282A9A" w:rsidRDefault="00282A9A" w:rsidP="004F4E02">
      <w:pPr>
        <w:spacing w:before="60" w:after="60" w:line="240" w:lineRule="auto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U narednih 100 dana po županijama obilazit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proizvođače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i 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onda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predstavljanje zahtjeva kod ministra i</w:t>
      </w:r>
      <w:r w:rsidR="00892E2C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sa zahtjevom da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to ide u zakonske okvire. Imati vanjske suradnike, bez toga se ne može, fakulteti i sl. </w:t>
      </w:r>
    </w:p>
    <w:p w14:paraId="4C2748F8" w14:textId="77777777" w:rsidR="00354AE2" w:rsidRDefault="00354AE2" w:rsidP="00283261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</w:p>
    <w:p w14:paraId="0A280ED5" w14:textId="77777777" w:rsidR="00130C1A" w:rsidRDefault="00E87DBD" w:rsidP="00973092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Konstatiraju se prozvani članovi u Odboru.</w:t>
      </w:r>
    </w:p>
    <w:p w14:paraId="3DBADA28" w14:textId="7D2A95A4" w:rsidR="0085769F" w:rsidRDefault="0085769F" w:rsidP="00973092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Glasovi</w:t>
      </w:r>
      <w:r w:rsidR="00DC77A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predsjednika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482D6B55" w14:textId="401C7DC1" w:rsidR="0085769F" w:rsidRDefault="0085769F" w:rsidP="00973092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B. Dejanović – 8 za, 1 protiv </w:t>
      </w:r>
    </w:p>
    <w:p w14:paraId="2A8863F9" w14:textId="4B953E39" w:rsidR="00354AE2" w:rsidRPr="004C738A" w:rsidRDefault="0085769F" w:rsidP="004C738A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V.</w:t>
      </w:r>
      <w:r w:rsidR="007E63C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Macan  - 1 glas </w:t>
      </w:r>
      <w:r w:rsidR="00E87D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5FCBC886" w14:textId="77777777" w:rsidR="00354AE2" w:rsidRDefault="00354AE2" w:rsidP="00283261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</w:p>
    <w:p w14:paraId="20340153" w14:textId="62EDEB06" w:rsidR="002F13F1" w:rsidRDefault="002F13F1" w:rsidP="00354AE2">
      <w:pPr>
        <w:pStyle w:val="Odlomakpopisa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54AE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Izbor zamjenika predsjednika Odbora</w:t>
      </w:r>
    </w:p>
    <w:p w14:paraId="27741D8A" w14:textId="77777777" w:rsidR="00271723" w:rsidRDefault="00271723" w:rsidP="00271723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65C9EC85" w14:textId="27BA1EA2" w:rsidR="00271723" w:rsidRPr="000D2F45" w:rsidRDefault="000D2F45" w:rsidP="00271723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Ima dobru suradnju sa Istarskom županijom, predlaže zamj</w:t>
      </w:r>
      <w:r w:rsidR="00B9421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nika g. Šubaru.</w:t>
      </w:r>
    </w:p>
    <w:p w14:paraId="5AD68FEC" w14:textId="7F673269" w:rsidR="000D2F45" w:rsidRDefault="000D2F45" w:rsidP="00271723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G. Šubara – veterinar, radio u Poreču, vodi OPG i Centar za održivi razvoj istre koje se odnose na projekte izvorne pasmine Istre. Uz </w:t>
      </w:r>
      <w:r w:rsidR="00B9421C"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HAPIH </w:t>
      </w: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istarsku ovcu, kozu i magarca, radi na tim programima. Surađuju sa drugim Udrugama, kao Udrug</w:t>
      </w:r>
      <w:r w:rsidR="00DC77A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buše. Postoji europska mreža nacionalne europske pasmine, ERFP, imaju svake g</w:t>
      </w:r>
      <w:r w:rsidR="00DC77A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odine </w:t>
      </w: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skupštine </w:t>
      </w:r>
      <w:r w:rsidR="00DC77A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gdje </w:t>
      </w: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biraju tajništvo </w:t>
      </w:r>
      <w:r w:rsidR="00DC77A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biraju nacionalne koordinatore i sada su njih izabrali za nac</w:t>
      </w:r>
      <w:r w:rsidR="00B9421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ionalne</w:t>
      </w: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B9421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</w:t>
      </w:r>
      <w:r w:rsidRPr="000D2F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oordinatore.</w:t>
      </w:r>
    </w:p>
    <w:p w14:paraId="5C30B35D" w14:textId="77777777" w:rsidR="00BA361D" w:rsidRDefault="00BA361D" w:rsidP="00271723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35C37C" w14:textId="30727A2A" w:rsidR="00BA361D" w:rsidRDefault="00BA361D" w:rsidP="00271723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Odbor se složio da je to </w:t>
      </w:r>
      <w:r w:rsidR="00323F8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odličan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izbor, jer je potrebna struka.</w:t>
      </w:r>
    </w:p>
    <w:p w14:paraId="275EA8BB" w14:textId="77777777" w:rsidR="00354AE2" w:rsidRPr="00354AE2" w:rsidRDefault="00354AE2" w:rsidP="00354AE2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06238B0C" w14:textId="17FBC1C5" w:rsidR="002F13F1" w:rsidRDefault="002F13F1" w:rsidP="00096625">
      <w:pPr>
        <w:pStyle w:val="Odlomakpopisa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96625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Aktualna situacija u sektoru </w:t>
      </w:r>
    </w:p>
    <w:p w14:paraId="066C9610" w14:textId="77777777" w:rsidR="008D3CC3" w:rsidRPr="00096625" w:rsidRDefault="008D3CC3" w:rsidP="008D3CC3">
      <w:pPr>
        <w:pStyle w:val="Odlomakpopisa"/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6C29BB1A" w14:textId="6ED42F0B" w:rsidR="00096625" w:rsidRDefault="00096625" w:rsidP="00096625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966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Bio je planiran jedna odjel gdje će se raditi distribucija proizvoda, 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primjer</w:t>
      </w:r>
      <w:r w:rsidRPr="000966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sistem klaonica, prerade mesa, to je sve stalo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sa daljnjim razvojem</w:t>
      </w:r>
      <w:r w:rsidRPr="000966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Planiran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</w:t>
      </w:r>
      <w:r w:rsidRPr="000966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jedan veliki centra i onda po</w:t>
      </w:r>
      <w:r w:rsidR="00D40EF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</w:t>
      </w:r>
      <w:r w:rsidRPr="000966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odjeli. Onda bi pisalo 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mesu </w:t>
      </w:r>
      <w:r w:rsidRPr="000966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 je prošlo kroz taj centar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0966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ali bi se vidjel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Pr="000966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tko je proizvođač.</w:t>
      </w:r>
    </w:p>
    <w:p w14:paraId="66811269" w14:textId="70DFB17D" w:rsidR="00A64738" w:rsidRDefault="00A64738" w:rsidP="00096625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Ideja je bila UDRUGE BUŠE da se podigne broja grla i uzgajivača na 10000 pa udružiti  tri udruge i imali bi 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time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moć u pregovorima. 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ije moguće naći proizvođače. </w:t>
      </w:r>
      <w:r w:rsidR="008912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Mora se biti više u medijima, i bit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8912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uporni. </w:t>
      </w:r>
    </w:p>
    <w:p w14:paraId="25338A70" w14:textId="022E91B0" w:rsidR="005116A9" w:rsidRDefault="005116A9" w:rsidP="00096625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Država je odgovorna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 pruži uvjete, treba steći pravo da imaju otkup mesa. Teško se</w:t>
      </w:r>
      <w:r w:rsidR="008D3CC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to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prisilit, ali može se uvrstiti u medijske kampanje, od polja do stola – autohtone pasmine.</w:t>
      </w:r>
    </w:p>
    <w:p w14:paraId="3B12FFC3" w14:textId="77777777" w:rsidR="00354AE2" w:rsidRDefault="00354AE2" w:rsidP="002F13F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109872E5" w14:textId="77777777" w:rsidR="00354AE2" w:rsidRPr="002E579F" w:rsidRDefault="00354AE2" w:rsidP="002F13F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1C9A0030" w14:textId="77777777" w:rsidR="002F13F1" w:rsidRPr="002E579F" w:rsidRDefault="002F13F1" w:rsidP="002F13F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5.         Aktivnosti sektora za period do kraja 2026. godine</w:t>
      </w:r>
    </w:p>
    <w:p w14:paraId="5B05E716" w14:textId="77777777" w:rsidR="002F13F1" w:rsidRDefault="002F13F1" w:rsidP="002F13F1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1B6B732" w14:textId="1E4D20F0" w:rsidR="0012358A" w:rsidRDefault="00FB0F2C">
      <w:pPr>
        <w:rPr>
          <w:rFonts w:ascii="Times New Roman" w:hAnsi="Times New Roman" w:cs="Times New Roman"/>
        </w:rPr>
      </w:pPr>
      <w:r w:rsidRPr="00FB0F2C">
        <w:rPr>
          <w:rFonts w:ascii="Times New Roman" w:hAnsi="Times New Roman" w:cs="Times New Roman"/>
        </w:rPr>
        <w:t>Odbor predlaže ideje i onda otići kod ministra sa svim problemima. Raditi medijsku kampanju, sa svim</w:t>
      </w:r>
      <w:r w:rsidR="001B0F97" w:rsidRPr="001B0F97">
        <w:t xml:space="preserve"> </w:t>
      </w:r>
      <w:r w:rsidR="001B0F97" w:rsidRPr="001B0F97">
        <w:rPr>
          <w:rFonts w:ascii="Times New Roman" w:hAnsi="Times New Roman" w:cs="Times New Roman"/>
        </w:rPr>
        <w:t>ujedinjenim</w:t>
      </w:r>
      <w:r w:rsidRPr="00FB0F2C">
        <w:rPr>
          <w:rFonts w:ascii="Times New Roman" w:hAnsi="Times New Roman" w:cs="Times New Roman"/>
        </w:rPr>
        <w:t xml:space="preserve"> idejama i raditi marketing</w:t>
      </w:r>
      <w:r>
        <w:rPr>
          <w:rFonts w:ascii="Times New Roman" w:hAnsi="Times New Roman" w:cs="Times New Roman"/>
        </w:rPr>
        <w:t>. Do sada</w:t>
      </w:r>
      <w:r w:rsidR="001B0F97">
        <w:rPr>
          <w:rFonts w:ascii="Times New Roman" w:hAnsi="Times New Roman" w:cs="Times New Roman"/>
        </w:rPr>
        <w:t xml:space="preserve"> ih</w:t>
      </w:r>
      <w:r>
        <w:rPr>
          <w:rFonts w:ascii="Times New Roman" w:hAnsi="Times New Roman" w:cs="Times New Roman"/>
        </w:rPr>
        <w:t xml:space="preserve"> nigdje nije bilo. Prvo obići po regijama sva ta udruženja i dobiti ideje, sve </w:t>
      </w:r>
      <w:r w:rsidR="001B0F97">
        <w:rPr>
          <w:rFonts w:ascii="Times New Roman" w:hAnsi="Times New Roman" w:cs="Times New Roman"/>
        </w:rPr>
        <w:t>zapravo postoji na raspolaganju, s</w:t>
      </w:r>
      <w:r>
        <w:rPr>
          <w:rFonts w:ascii="Times New Roman" w:hAnsi="Times New Roman" w:cs="Times New Roman"/>
        </w:rPr>
        <w:t xml:space="preserve">amo treba marketing . Da kupci </w:t>
      </w:r>
      <w:r w:rsidR="001B0F97">
        <w:rPr>
          <w:rFonts w:ascii="Times New Roman" w:hAnsi="Times New Roman" w:cs="Times New Roman"/>
        </w:rPr>
        <w:t>dobiju svijest</w:t>
      </w:r>
      <w:r>
        <w:rPr>
          <w:rFonts w:ascii="Times New Roman" w:hAnsi="Times New Roman" w:cs="Times New Roman"/>
        </w:rPr>
        <w:t xml:space="preserve"> da je to dobar proizvod.</w:t>
      </w:r>
    </w:p>
    <w:p w14:paraId="5886BE0C" w14:textId="1D4F91DB" w:rsidR="002F0830" w:rsidRDefault="002650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Osigurati sredstva kroz fondove. Imaju pravo tražiti da se formira rasjekaona, u Istri, Lici i sl. i to bi bilo dobro rješenje. Klaonice ne žele biti dio toga, prekomplicirano je i nemaju logistiku, </w:t>
      </w:r>
      <w:r w:rsidR="004E6766">
        <w:rPr>
          <w:rFonts w:ascii="Times New Roman" w:hAnsi="Times New Roman" w:cs="Times New Roman"/>
        </w:rPr>
        <w:t xml:space="preserve">potrebno je </w:t>
      </w:r>
      <w:r>
        <w:rPr>
          <w:rFonts w:ascii="Times New Roman" w:hAnsi="Times New Roman" w:cs="Times New Roman"/>
        </w:rPr>
        <w:t xml:space="preserve">stvarati novo tržište. </w:t>
      </w:r>
    </w:p>
    <w:p w14:paraId="1A72034B" w14:textId="464B74A8" w:rsidR="00EC4820" w:rsidRDefault="00EC4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Imaju problema sa plasmanom u sektoru. Može li se napraviti jedinstvena cijena mesa, da svi idu sa istom cijenom da se ne stvara rivalstvo?</w:t>
      </w:r>
      <w:r w:rsidR="00911F67">
        <w:rPr>
          <w:rFonts w:ascii="Times New Roman" w:hAnsi="Times New Roman" w:cs="Times New Roman"/>
        </w:rPr>
        <w:t xml:space="preserve"> Tako je Island riješio problem sa ribom.</w:t>
      </w:r>
      <w:r w:rsidR="006C7F4D">
        <w:rPr>
          <w:rFonts w:ascii="Times New Roman" w:hAnsi="Times New Roman" w:cs="Times New Roman"/>
        </w:rPr>
        <w:t xml:space="preserve"> Definiranje cijene</w:t>
      </w:r>
      <w:r w:rsidR="00986B1B">
        <w:rPr>
          <w:rFonts w:ascii="Times New Roman" w:hAnsi="Times New Roman" w:cs="Times New Roman"/>
        </w:rPr>
        <w:t>,</w:t>
      </w:r>
      <w:r w:rsidR="006C7F4D">
        <w:rPr>
          <w:rFonts w:ascii="Times New Roman" w:hAnsi="Times New Roman" w:cs="Times New Roman"/>
        </w:rPr>
        <w:t xml:space="preserve"> recimo boškarina, da se </w:t>
      </w:r>
      <w:r w:rsidR="00986B1B">
        <w:rPr>
          <w:rFonts w:ascii="Times New Roman" w:hAnsi="Times New Roman" w:cs="Times New Roman"/>
        </w:rPr>
        <w:t>pro</w:t>
      </w:r>
      <w:r w:rsidR="006C7F4D">
        <w:rPr>
          <w:rFonts w:ascii="Times New Roman" w:hAnsi="Times New Roman" w:cs="Times New Roman"/>
        </w:rPr>
        <w:t xml:space="preserve">nađe neki sustav oko toga. To bi išlo ako bi imali zaštitu, </w:t>
      </w:r>
      <w:r w:rsidR="00986B1B">
        <w:rPr>
          <w:rFonts w:ascii="Times New Roman" w:hAnsi="Times New Roman" w:cs="Times New Roman"/>
        </w:rPr>
        <w:t xml:space="preserve">ali </w:t>
      </w:r>
      <w:r w:rsidR="006C7F4D">
        <w:rPr>
          <w:rFonts w:ascii="Times New Roman" w:hAnsi="Times New Roman" w:cs="Times New Roman"/>
        </w:rPr>
        <w:t xml:space="preserve">kako onda bez pravne regulative. </w:t>
      </w:r>
    </w:p>
    <w:p w14:paraId="5DD53069" w14:textId="57C72699" w:rsidR="00793806" w:rsidRDefault="006C7F4D" w:rsidP="00986B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Jedino zadruga može razvijati tržište unutar svojih članova – oni koji nisu članovi imaju svoju cijenu.</w:t>
      </w:r>
    </w:p>
    <w:p w14:paraId="4400D662" w14:textId="15D06333" w:rsidR="00793806" w:rsidRPr="00FB0F2C" w:rsidRDefault="007938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Oba odbora</w:t>
      </w:r>
      <w:r w:rsidR="00986B1B">
        <w:rPr>
          <w:rFonts w:ascii="Times New Roman" w:hAnsi="Times New Roman" w:cs="Times New Roman"/>
        </w:rPr>
        <w:t xml:space="preserve"> danas konstituirana</w:t>
      </w:r>
      <w:r>
        <w:rPr>
          <w:rFonts w:ascii="Times New Roman" w:hAnsi="Times New Roman" w:cs="Times New Roman"/>
        </w:rPr>
        <w:t xml:space="preserve"> su bitna</w:t>
      </w:r>
      <w:r w:rsidR="00986B1B">
        <w:rPr>
          <w:rFonts w:ascii="Times New Roman" w:hAnsi="Times New Roman" w:cs="Times New Roman"/>
        </w:rPr>
        <w:t xml:space="preserve">. </w:t>
      </w:r>
      <w:r w:rsidR="007E7A65">
        <w:rPr>
          <w:rFonts w:ascii="Times New Roman" w:hAnsi="Times New Roman" w:cs="Times New Roman"/>
        </w:rPr>
        <w:t xml:space="preserve">Sastajati će se barem </w:t>
      </w:r>
      <w:r w:rsidR="00986B1B">
        <w:rPr>
          <w:rFonts w:ascii="Times New Roman" w:hAnsi="Times New Roman" w:cs="Times New Roman"/>
        </w:rPr>
        <w:t xml:space="preserve">jednom </w:t>
      </w:r>
      <w:r w:rsidR="007E7A65">
        <w:rPr>
          <w:rFonts w:ascii="Times New Roman" w:hAnsi="Times New Roman" w:cs="Times New Roman"/>
        </w:rPr>
        <w:t>kvartalno.</w:t>
      </w:r>
    </w:p>
    <w:sectPr w:rsidR="00793806" w:rsidRPr="00FB0F2C" w:rsidSect="002F1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21459"/>
    <w:multiLevelType w:val="hybridMultilevel"/>
    <w:tmpl w:val="4A6EDF76"/>
    <w:lvl w:ilvl="0" w:tplc="E5E2AD4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04D12"/>
    <w:multiLevelType w:val="hybridMultilevel"/>
    <w:tmpl w:val="076C1652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595745">
    <w:abstractNumId w:val="0"/>
  </w:num>
  <w:num w:numId="2" w16cid:durableId="930119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3F1"/>
    <w:rsid w:val="0000225D"/>
    <w:rsid w:val="00006D0C"/>
    <w:rsid w:val="00096625"/>
    <w:rsid w:val="000D2F45"/>
    <w:rsid w:val="0012358A"/>
    <w:rsid w:val="00130C1A"/>
    <w:rsid w:val="00141A20"/>
    <w:rsid w:val="001B0F97"/>
    <w:rsid w:val="0026507D"/>
    <w:rsid w:val="00271723"/>
    <w:rsid w:val="00276D98"/>
    <w:rsid w:val="00282A9A"/>
    <w:rsid w:val="00283261"/>
    <w:rsid w:val="002B7382"/>
    <w:rsid w:val="002F0830"/>
    <w:rsid w:val="002F13F1"/>
    <w:rsid w:val="00323F83"/>
    <w:rsid w:val="00354AE2"/>
    <w:rsid w:val="003D650F"/>
    <w:rsid w:val="00400691"/>
    <w:rsid w:val="004C738A"/>
    <w:rsid w:val="004D134D"/>
    <w:rsid w:val="004E6766"/>
    <w:rsid w:val="004F4E02"/>
    <w:rsid w:val="005116A9"/>
    <w:rsid w:val="00530147"/>
    <w:rsid w:val="006C7F4D"/>
    <w:rsid w:val="00791BE9"/>
    <w:rsid w:val="00793806"/>
    <w:rsid w:val="007E63C2"/>
    <w:rsid w:val="007E7A65"/>
    <w:rsid w:val="007F3D20"/>
    <w:rsid w:val="00825605"/>
    <w:rsid w:val="00844970"/>
    <w:rsid w:val="0085769F"/>
    <w:rsid w:val="008851A8"/>
    <w:rsid w:val="00891217"/>
    <w:rsid w:val="00892E2C"/>
    <w:rsid w:val="008D3CC3"/>
    <w:rsid w:val="008E6152"/>
    <w:rsid w:val="00900571"/>
    <w:rsid w:val="00911F67"/>
    <w:rsid w:val="00952043"/>
    <w:rsid w:val="00957525"/>
    <w:rsid w:val="00973092"/>
    <w:rsid w:val="009813F3"/>
    <w:rsid w:val="00981FA9"/>
    <w:rsid w:val="00986B1B"/>
    <w:rsid w:val="00A55A02"/>
    <w:rsid w:val="00A64738"/>
    <w:rsid w:val="00AC6FD7"/>
    <w:rsid w:val="00B05620"/>
    <w:rsid w:val="00B9421C"/>
    <w:rsid w:val="00BA361D"/>
    <w:rsid w:val="00BD1F16"/>
    <w:rsid w:val="00C43B60"/>
    <w:rsid w:val="00CA2160"/>
    <w:rsid w:val="00D40EFD"/>
    <w:rsid w:val="00D77FEF"/>
    <w:rsid w:val="00DC77A3"/>
    <w:rsid w:val="00DF5DF4"/>
    <w:rsid w:val="00E07872"/>
    <w:rsid w:val="00E87DBD"/>
    <w:rsid w:val="00EB19DC"/>
    <w:rsid w:val="00EB5283"/>
    <w:rsid w:val="00EC4820"/>
    <w:rsid w:val="00F63DA9"/>
    <w:rsid w:val="00F736CF"/>
    <w:rsid w:val="00FB0F2C"/>
    <w:rsid w:val="00FB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9E26"/>
  <w15:chartTrackingRefBased/>
  <w15:docId w15:val="{822B91C3-890A-4E87-B94F-AEE166F5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3F1"/>
  </w:style>
  <w:style w:type="paragraph" w:styleId="Naslov1">
    <w:name w:val="heading 1"/>
    <w:basedOn w:val="Normal"/>
    <w:next w:val="Normal"/>
    <w:link w:val="Naslov1Char"/>
    <w:uiPriority w:val="9"/>
    <w:qFormat/>
    <w:rsid w:val="002F1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1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1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1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1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1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1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1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1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1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1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1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13F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13F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13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13F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13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13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1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1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1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1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1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F13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13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F13F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1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13F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13F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F13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Ana Pehar-HPK</cp:lastModifiedBy>
  <cp:revision>70</cp:revision>
  <dcterms:created xsi:type="dcterms:W3CDTF">2026-09-10T10:49:00Z</dcterms:created>
  <dcterms:modified xsi:type="dcterms:W3CDTF">2026-09-17T12:29:00Z</dcterms:modified>
</cp:coreProperties>
</file>