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606"/>
        <w:tblW w:w="0" w:type="auto"/>
        <w:tblLook w:val="04A0" w:firstRow="1" w:lastRow="0" w:firstColumn="1" w:lastColumn="0" w:noHBand="0" w:noVBand="1"/>
      </w:tblPr>
      <w:tblGrid>
        <w:gridCol w:w="3974"/>
      </w:tblGrid>
      <w:tr w:rsidR="002D3B0C" w:rsidRPr="0024526E" w14:paraId="721DEDDB" w14:textId="77777777">
        <w:trPr>
          <w:trHeight w:val="2429"/>
        </w:trPr>
        <w:tc>
          <w:tcPr>
            <w:tcW w:w="3974" w:type="dxa"/>
            <w:vAlign w:val="center"/>
          </w:tcPr>
          <w:p w14:paraId="17D39898" w14:textId="77777777" w:rsidR="002D3B0C" w:rsidRPr="0024526E" w:rsidRDefault="002D3B0C">
            <w:pPr>
              <w:tabs>
                <w:tab w:val="center" w:pos="1560"/>
              </w:tabs>
              <w:jc w:val="center"/>
              <w:rPr>
                <w:b/>
                <w:szCs w:val="18"/>
              </w:rPr>
            </w:pPr>
          </w:p>
          <w:p w14:paraId="2B91BC96" w14:textId="77777777" w:rsidR="002D3B0C" w:rsidRPr="0024526E" w:rsidRDefault="002D3B0C">
            <w:pPr>
              <w:tabs>
                <w:tab w:val="left" w:pos="2249"/>
              </w:tabs>
              <w:jc w:val="center"/>
              <w:rPr>
                <w:b/>
                <w:szCs w:val="18"/>
              </w:rPr>
            </w:pPr>
            <w:r w:rsidRPr="0024526E">
              <w:rPr>
                <w:b/>
                <w:noProof/>
              </w:rPr>
              <w:drawing>
                <wp:inline distT="0" distB="0" distL="0" distR="0" wp14:anchorId="1033EED1" wp14:editId="335D79E7">
                  <wp:extent cx="895350" cy="39052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FC9745" w14:textId="77777777" w:rsidR="002D3B0C" w:rsidRPr="0024526E" w:rsidRDefault="002D3B0C">
            <w:pPr>
              <w:pStyle w:val="zaglavlje0"/>
              <w:tabs>
                <w:tab w:val="clear" w:pos="1560"/>
                <w:tab w:val="center" w:pos="1588"/>
              </w:tabs>
              <w:spacing w:before="120"/>
              <w:jc w:val="center"/>
              <w:rPr>
                <w:b/>
                <w:color w:val="244061"/>
                <w:sz w:val="21"/>
                <w:szCs w:val="21"/>
              </w:rPr>
            </w:pPr>
            <w:r w:rsidRPr="0024526E">
              <w:rPr>
                <w:b/>
                <w:color w:val="244061"/>
                <w:sz w:val="21"/>
                <w:szCs w:val="21"/>
              </w:rPr>
              <w:t>HRVATSKA POLJOPRIVREDNA KOMORA</w:t>
            </w:r>
          </w:p>
          <w:p w14:paraId="4543DE33" w14:textId="77777777" w:rsidR="002D3B0C" w:rsidRPr="0024526E" w:rsidRDefault="002D3B0C">
            <w:pPr>
              <w:pStyle w:val="zaglavlje0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Ulica g</w:t>
            </w:r>
            <w:r w:rsidRPr="0024526E">
              <w:rPr>
                <w:b/>
                <w:color w:val="244061"/>
              </w:rPr>
              <w:t>rada Vukovara 78,  10116 Zagreb,  HRVATSKA</w:t>
            </w:r>
          </w:p>
          <w:p w14:paraId="57B023D7" w14:textId="77777777" w:rsidR="002D3B0C" w:rsidRPr="0024526E" w:rsidRDefault="002D3B0C">
            <w:pPr>
              <w:pStyle w:val="zaglavlje0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 xml:space="preserve">Tel: +385 (01) 6109 809   </w:t>
            </w:r>
          </w:p>
          <w:p w14:paraId="1B5BDCBA" w14:textId="77777777" w:rsidR="002D3B0C" w:rsidRPr="0024526E" w:rsidRDefault="002D3B0C">
            <w:pPr>
              <w:pStyle w:val="zaglavlje0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>komora@komora.hr   www.komora.hr</w:t>
            </w:r>
          </w:p>
          <w:p w14:paraId="2E2F9B72" w14:textId="77777777" w:rsidR="002D3B0C" w:rsidRPr="0024526E" w:rsidRDefault="002D3B0C">
            <w:pPr>
              <w:pStyle w:val="zaglavlje0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>OIB:  70354371893</w:t>
            </w:r>
          </w:p>
          <w:p w14:paraId="736B3004" w14:textId="77777777" w:rsidR="002D3B0C" w:rsidRPr="0024526E" w:rsidRDefault="002D3B0C">
            <w:pPr>
              <w:jc w:val="center"/>
              <w:rPr>
                <w:b/>
              </w:rPr>
            </w:pPr>
          </w:p>
        </w:tc>
      </w:tr>
    </w:tbl>
    <w:p w14:paraId="013AD3B0" w14:textId="77777777" w:rsidR="002D3B0C" w:rsidRDefault="002D3B0C" w:rsidP="002D3B0C">
      <w:pPr>
        <w:pStyle w:val="Bezproreda"/>
        <w:rPr>
          <w:rFonts w:ascii="Times New Roman" w:hAnsi="Times New Roman"/>
          <w:b/>
        </w:rPr>
      </w:pPr>
    </w:p>
    <w:p w14:paraId="48D7B46B" w14:textId="77777777" w:rsidR="002D3B0C" w:rsidRDefault="002D3B0C" w:rsidP="002D3B0C">
      <w:pPr>
        <w:pStyle w:val="Bezproreda"/>
        <w:ind w:left="4536" w:firstLine="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</w:t>
      </w:r>
    </w:p>
    <w:p w14:paraId="16315088" w14:textId="77777777" w:rsidR="002D3B0C" w:rsidRPr="000E753B" w:rsidRDefault="002D3B0C" w:rsidP="002D3B0C">
      <w:pPr>
        <w:pStyle w:val="Bezproreda"/>
        <w:ind w:left="4536"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Pr="00E9280B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b/>
        </w:rPr>
        <w:t xml:space="preserve"> </w:t>
      </w:r>
    </w:p>
    <w:p w14:paraId="7CEB204F" w14:textId="77777777" w:rsidR="002D3B0C" w:rsidRDefault="002D3B0C" w:rsidP="002D3B0C">
      <w:pPr>
        <w:jc w:val="both"/>
        <w:rPr>
          <w:rFonts w:ascii="Times New Roman" w:hAnsi="Times New Roman"/>
          <w:sz w:val="18"/>
          <w:szCs w:val="18"/>
        </w:rPr>
      </w:pPr>
    </w:p>
    <w:p w14:paraId="63436BA9" w14:textId="77777777" w:rsidR="002D3B0C" w:rsidRDefault="002D3B0C" w:rsidP="002D3B0C">
      <w:pPr>
        <w:jc w:val="both"/>
        <w:rPr>
          <w:rFonts w:ascii="Times New Roman" w:hAnsi="Times New Roman"/>
          <w:sz w:val="18"/>
          <w:szCs w:val="18"/>
        </w:rPr>
      </w:pPr>
    </w:p>
    <w:p w14:paraId="60DA5043" w14:textId="77777777" w:rsidR="002D3B0C" w:rsidRDefault="002D3B0C" w:rsidP="002D3B0C">
      <w:pPr>
        <w:jc w:val="both"/>
        <w:rPr>
          <w:rFonts w:ascii="Times New Roman" w:hAnsi="Times New Roman"/>
          <w:sz w:val="18"/>
          <w:szCs w:val="18"/>
        </w:rPr>
      </w:pPr>
    </w:p>
    <w:p w14:paraId="3246008B" w14:textId="4BA426CC" w:rsidR="002D3B0C" w:rsidRDefault="002D3B0C" w:rsidP="002D3B0C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Zagreb,</w:t>
      </w:r>
      <w:r w:rsidRPr="006B6A74">
        <w:rPr>
          <w:rFonts w:ascii="Times New Roman" w:hAnsi="Times New Roman"/>
          <w:sz w:val="18"/>
          <w:szCs w:val="18"/>
        </w:rPr>
        <w:t xml:space="preserve"> </w:t>
      </w:r>
      <w:r w:rsidR="00D618EF">
        <w:rPr>
          <w:rFonts w:ascii="Times New Roman" w:hAnsi="Times New Roman"/>
          <w:sz w:val="18"/>
          <w:szCs w:val="18"/>
        </w:rPr>
        <w:t>15.rujna</w:t>
      </w:r>
      <w:r>
        <w:rPr>
          <w:rFonts w:ascii="Times New Roman" w:hAnsi="Times New Roman"/>
          <w:sz w:val="18"/>
          <w:szCs w:val="18"/>
        </w:rPr>
        <w:t>, 2026. godine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</w:p>
    <w:p w14:paraId="428FA50B" w14:textId="77777777" w:rsidR="002D3B0C" w:rsidRDefault="002D3B0C" w:rsidP="002D3B0C">
      <w:pPr>
        <w:jc w:val="both"/>
        <w:rPr>
          <w:rFonts w:ascii="Times New Roman" w:hAnsi="Times New Roman"/>
          <w:sz w:val="18"/>
          <w:szCs w:val="18"/>
        </w:rPr>
      </w:pPr>
    </w:p>
    <w:p w14:paraId="435E0413" w14:textId="77777777" w:rsidR="002D3B0C" w:rsidRDefault="002D3B0C" w:rsidP="002D3B0C">
      <w:pPr>
        <w:jc w:val="right"/>
        <w:rPr>
          <w:rFonts w:ascii="Times New Roman" w:hAnsi="Times New Roman"/>
          <w:b/>
        </w:rPr>
      </w:pPr>
    </w:p>
    <w:p w14:paraId="1BBB7AF4" w14:textId="02EC9A44" w:rsidR="002D3B0C" w:rsidRPr="00451FD6" w:rsidRDefault="002D3B0C" w:rsidP="002D3B0C">
      <w:pPr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</w:rPr>
        <w:t xml:space="preserve">ODBOR ZA </w:t>
      </w:r>
      <w:r w:rsidR="00355518">
        <w:rPr>
          <w:rFonts w:ascii="Times New Roman" w:hAnsi="Times New Roman"/>
          <w:b/>
        </w:rPr>
        <w:t>MLJEKARSTVO</w:t>
      </w:r>
      <w:r w:rsidR="008B5EFC">
        <w:rPr>
          <w:rFonts w:ascii="Times New Roman" w:hAnsi="Times New Roman"/>
          <w:b/>
        </w:rPr>
        <w:t xml:space="preserve"> HPK</w:t>
      </w:r>
      <w:r>
        <w:rPr>
          <w:rFonts w:ascii="Times New Roman" w:hAnsi="Times New Roman"/>
          <w:b/>
        </w:rPr>
        <w:t xml:space="preserve">  </w:t>
      </w:r>
    </w:p>
    <w:p w14:paraId="0268A1F6" w14:textId="77777777" w:rsidR="002D3B0C" w:rsidRPr="006E5443" w:rsidRDefault="002D3B0C" w:rsidP="002D3B0C">
      <w:pPr>
        <w:pStyle w:val="Bezproreda"/>
        <w:ind w:left="5672"/>
        <w:rPr>
          <w:rFonts w:ascii="Times New Roman" w:hAnsi="Times New Roman"/>
          <w:b/>
        </w:rPr>
      </w:pPr>
    </w:p>
    <w:p w14:paraId="0319FA24" w14:textId="77777777" w:rsidR="002D3B0C" w:rsidRDefault="002D3B0C" w:rsidP="002D3B0C">
      <w:pPr>
        <w:jc w:val="both"/>
        <w:rPr>
          <w:rFonts w:ascii="Times New Roman" w:hAnsi="Times New Roman"/>
          <w:b/>
          <w:sz w:val="24"/>
          <w:lang w:eastAsia="en-US"/>
        </w:rPr>
      </w:pPr>
    </w:p>
    <w:p w14:paraId="169DEB29" w14:textId="77777777" w:rsidR="002D3B0C" w:rsidRDefault="002D3B0C" w:rsidP="002D3B0C">
      <w:pPr>
        <w:jc w:val="both"/>
        <w:rPr>
          <w:rFonts w:ascii="Times New Roman" w:hAnsi="Times New Roman"/>
          <w:b/>
          <w:sz w:val="24"/>
          <w:lang w:eastAsia="en-US"/>
        </w:rPr>
      </w:pPr>
    </w:p>
    <w:p w14:paraId="43533139" w14:textId="0C7C2348" w:rsidR="002D3B0C" w:rsidRPr="00C41198" w:rsidRDefault="002D3B0C" w:rsidP="002D3B0C">
      <w:pPr>
        <w:jc w:val="both"/>
        <w:rPr>
          <w:rFonts w:ascii="Times New Roman" w:hAnsi="Times New Roman"/>
          <w:sz w:val="24"/>
          <w:lang w:eastAsia="en-US"/>
        </w:rPr>
      </w:pPr>
      <w:r w:rsidRPr="00C41198">
        <w:rPr>
          <w:rFonts w:ascii="Times New Roman" w:hAnsi="Times New Roman"/>
          <w:b/>
          <w:sz w:val="24"/>
          <w:lang w:eastAsia="en-US"/>
        </w:rPr>
        <w:t>Predmet:</w:t>
      </w:r>
      <w:r w:rsidRPr="008A4D18">
        <w:rPr>
          <w:rFonts w:ascii="Times New Roman" w:hAnsi="Times New Roman"/>
          <w:bCs/>
          <w:sz w:val="24"/>
          <w:lang w:eastAsia="en-US"/>
        </w:rPr>
        <w:t xml:space="preserve"> </w:t>
      </w:r>
      <w:r w:rsidR="00D618EF">
        <w:rPr>
          <w:rFonts w:ascii="Times New Roman" w:hAnsi="Times New Roman"/>
          <w:bCs/>
          <w:sz w:val="24"/>
          <w:lang w:eastAsia="en-US"/>
        </w:rPr>
        <w:t>2</w:t>
      </w:r>
      <w:r w:rsidR="008A4D18" w:rsidRPr="008A4D18">
        <w:rPr>
          <w:rFonts w:ascii="Times New Roman" w:hAnsi="Times New Roman"/>
          <w:bCs/>
          <w:sz w:val="24"/>
          <w:lang w:eastAsia="en-US"/>
        </w:rPr>
        <w:t>.</w:t>
      </w:r>
      <w:r w:rsidR="008A4D18">
        <w:rPr>
          <w:rFonts w:ascii="Times New Roman" w:hAnsi="Times New Roman"/>
          <w:b/>
          <w:sz w:val="24"/>
          <w:lang w:eastAsia="en-US"/>
        </w:rPr>
        <w:t xml:space="preserve"> </w:t>
      </w:r>
      <w:r w:rsidR="00D618EF">
        <w:rPr>
          <w:rFonts w:ascii="Times New Roman" w:hAnsi="Times New Roman"/>
          <w:sz w:val="24"/>
          <w:lang w:eastAsia="en-US"/>
        </w:rPr>
        <w:t>S</w:t>
      </w:r>
      <w:r w:rsidRPr="00C41198">
        <w:rPr>
          <w:rFonts w:ascii="Times New Roman" w:hAnsi="Times New Roman"/>
          <w:sz w:val="24"/>
          <w:lang w:eastAsia="en-US"/>
        </w:rPr>
        <w:t xml:space="preserve">jednica Odbora za </w:t>
      </w:r>
      <w:r w:rsidR="00355518">
        <w:rPr>
          <w:rFonts w:ascii="Times New Roman" w:hAnsi="Times New Roman"/>
          <w:sz w:val="24"/>
          <w:lang w:eastAsia="en-US"/>
        </w:rPr>
        <w:t>mljekarstvo</w:t>
      </w:r>
      <w:r w:rsidR="006A2EE3">
        <w:rPr>
          <w:rFonts w:ascii="Times New Roman" w:hAnsi="Times New Roman"/>
          <w:sz w:val="24"/>
          <w:lang w:eastAsia="en-US"/>
        </w:rPr>
        <w:t xml:space="preserve"> </w:t>
      </w:r>
      <w:r>
        <w:rPr>
          <w:rFonts w:ascii="Times New Roman" w:hAnsi="Times New Roman"/>
          <w:sz w:val="24"/>
          <w:lang w:eastAsia="en-US"/>
        </w:rPr>
        <w:t xml:space="preserve">HPK </w:t>
      </w:r>
    </w:p>
    <w:p w14:paraId="699425CD" w14:textId="77777777" w:rsidR="002D3B0C" w:rsidRPr="00C41198" w:rsidRDefault="002D3B0C" w:rsidP="002D3B0C">
      <w:pPr>
        <w:pStyle w:val="Bezproreda"/>
        <w:rPr>
          <w:rFonts w:ascii="Times New Roman" w:eastAsia="Calibri" w:hAnsi="Times New Roman"/>
          <w:sz w:val="24"/>
          <w:szCs w:val="24"/>
          <w:lang w:eastAsia="en-US"/>
        </w:rPr>
      </w:pPr>
    </w:p>
    <w:p w14:paraId="737B05C8" w14:textId="77777777" w:rsidR="002D3B0C" w:rsidRPr="00C41198" w:rsidRDefault="002D3B0C" w:rsidP="002D3B0C">
      <w:pPr>
        <w:pStyle w:val="Bezproreda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5199C177" w14:textId="77777777" w:rsidR="002D3B0C" w:rsidRPr="00C41198" w:rsidRDefault="002D3B0C" w:rsidP="002D3B0C">
      <w:pPr>
        <w:pStyle w:val="Bezproreda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41198">
        <w:rPr>
          <w:rFonts w:ascii="Times New Roman" w:eastAsia="Calibri" w:hAnsi="Times New Roman"/>
          <w:sz w:val="24"/>
          <w:szCs w:val="24"/>
          <w:lang w:eastAsia="en-US"/>
        </w:rPr>
        <w:t>Poštovani,</w:t>
      </w:r>
    </w:p>
    <w:p w14:paraId="129FDD28" w14:textId="77777777" w:rsidR="002D3B0C" w:rsidRPr="00C41198" w:rsidRDefault="002D3B0C" w:rsidP="002D3B0C">
      <w:pPr>
        <w:pStyle w:val="Bezproreda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19F402BA" w14:textId="190CC4F5" w:rsidR="002D3B0C" w:rsidRDefault="002D3B0C" w:rsidP="002D3B0C">
      <w:pPr>
        <w:pStyle w:val="Bezproreda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C41198">
        <w:rPr>
          <w:rFonts w:ascii="Times New Roman" w:eastAsia="Calibri" w:hAnsi="Times New Roman"/>
          <w:sz w:val="24"/>
          <w:szCs w:val="24"/>
          <w:lang w:eastAsia="en-US"/>
        </w:rPr>
        <w:t xml:space="preserve">Obavještavamo Vas da će se </w:t>
      </w:r>
      <w:r w:rsidR="00D618EF">
        <w:rPr>
          <w:rFonts w:ascii="Times New Roman" w:eastAsia="Calibri" w:hAnsi="Times New Roman"/>
          <w:sz w:val="24"/>
          <w:szCs w:val="24"/>
          <w:lang w:eastAsia="en-US"/>
        </w:rPr>
        <w:t xml:space="preserve">2. </w:t>
      </w:r>
      <w:r w:rsidRPr="00C41198">
        <w:rPr>
          <w:rFonts w:ascii="Times New Roman" w:eastAsia="Calibri" w:hAnsi="Times New Roman"/>
          <w:sz w:val="24"/>
          <w:szCs w:val="24"/>
          <w:lang w:eastAsia="en-US"/>
        </w:rPr>
        <w:t xml:space="preserve">sjednica Odbora za </w:t>
      </w:r>
      <w:r w:rsidR="00355518">
        <w:rPr>
          <w:rFonts w:ascii="Times New Roman" w:eastAsia="Calibri" w:hAnsi="Times New Roman"/>
          <w:sz w:val="24"/>
          <w:szCs w:val="24"/>
          <w:lang w:eastAsia="en-US"/>
        </w:rPr>
        <w:t>mljekarstvo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C41198">
        <w:rPr>
          <w:rFonts w:ascii="Times New Roman" w:eastAsia="Calibri" w:hAnsi="Times New Roman"/>
          <w:sz w:val="24"/>
          <w:szCs w:val="24"/>
          <w:lang w:eastAsia="en-US"/>
        </w:rPr>
        <w:t xml:space="preserve">Hrvatske poljoprivredne komore održati </w:t>
      </w:r>
      <w:r w:rsidR="00355518">
        <w:rPr>
          <w:rFonts w:ascii="Times New Roman" w:eastAsia="Calibri" w:hAnsi="Times New Roman"/>
          <w:b/>
          <w:bCs/>
          <w:sz w:val="24"/>
          <w:szCs w:val="24"/>
          <w:lang w:eastAsia="en-US"/>
        </w:rPr>
        <w:t>1</w:t>
      </w:r>
      <w:r w:rsidR="00D618EF">
        <w:rPr>
          <w:rFonts w:ascii="Times New Roman" w:eastAsia="Calibri" w:hAnsi="Times New Roman"/>
          <w:b/>
          <w:bCs/>
          <w:sz w:val="24"/>
          <w:szCs w:val="24"/>
          <w:lang w:eastAsia="en-US"/>
        </w:rPr>
        <w:t>6</w:t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. </w:t>
      </w:r>
      <w:r w:rsidR="00D618EF">
        <w:rPr>
          <w:rFonts w:ascii="Times New Roman" w:eastAsia="Calibri" w:hAnsi="Times New Roman"/>
          <w:b/>
          <w:bCs/>
          <w:sz w:val="24"/>
          <w:szCs w:val="24"/>
          <w:lang w:eastAsia="en-US"/>
        </w:rPr>
        <w:t>rujna</w:t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2026. godine s početkom u </w:t>
      </w:r>
      <w:r w:rsidR="00D618EF">
        <w:rPr>
          <w:rFonts w:ascii="Times New Roman" w:eastAsia="Calibri" w:hAnsi="Times New Roman"/>
          <w:b/>
          <w:bCs/>
          <w:sz w:val="24"/>
          <w:szCs w:val="24"/>
          <w:lang w:eastAsia="en-US"/>
        </w:rPr>
        <w:t>9</w:t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>.00 sati</w:t>
      </w:r>
      <w:r w:rsidRPr="00C4119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>uživo u prostorijama Hrvatske poljoprivredne komore, Ulica grada Vukovara 78.</w:t>
      </w:r>
    </w:p>
    <w:p w14:paraId="4264F786" w14:textId="77777777" w:rsidR="002D3B0C" w:rsidRPr="004C552C" w:rsidRDefault="002D3B0C" w:rsidP="002D3B0C">
      <w:pPr>
        <w:autoSpaceDE w:val="0"/>
        <w:autoSpaceDN w:val="0"/>
        <w:adjustRightInd w:val="0"/>
        <w:rPr>
          <w:rFonts w:ascii="Times New Roman" w:hAnsi="Times New Roman"/>
        </w:rPr>
      </w:pPr>
    </w:p>
    <w:p w14:paraId="6B57C5EE" w14:textId="77777777" w:rsidR="002D3B0C" w:rsidRPr="00C41198" w:rsidRDefault="002D3B0C" w:rsidP="002D3B0C">
      <w:pPr>
        <w:jc w:val="both"/>
        <w:rPr>
          <w:rFonts w:ascii="Times New Roman" w:hAnsi="Times New Roman"/>
          <w:color w:val="000000"/>
          <w:sz w:val="24"/>
          <w:lang w:eastAsia="en-US"/>
        </w:rPr>
      </w:pPr>
      <w:r w:rsidRPr="00C41198">
        <w:rPr>
          <w:rFonts w:ascii="Times New Roman" w:hAnsi="Times New Roman"/>
          <w:color w:val="000000"/>
          <w:sz w:val="24"/>
          <w:lang w:eastAsia="en-US"/>
        </w:rPr>
        <w:t xml:space="preserve">Za sastanak se predlaže sljedeći Dnevni red: </w:t>
      </w:r>
    </w:p>
    <w:p w14:paraId="44175E54" w14:textId="22279E73" w:rsidR="002D3B0C" w:rsidRPr="00C41198" w:rsidRDefault="002D3B0C" w:rsidP="002D3B0C">
      <w:pPr>
        <w:rPr>
          <w:rFonts w:ascii="Times New Roman" w:hAnsi="Times New Roman"/>
          <w:sz w:val="24"/>
        </w:rPr>
      </w:pPr>
    </w:p>
    <w:p w14:paraId="4F8AA843" w14:textId="3269219A" w:rsidR="002D3B0C" w:rsidRDefault="00D618EF" w:rsidP="00D618EF">
      <w:pPr>
        <w:rPr>
          <w:rFonts w:ascii="Times New Roman" w:hAnsi="Times New Roman"/>
          <w:b/>
          <w:bCs/>
          <w:sz w:val="24"/>
        </w:rPr>
      </w:pPr>
      <w:r w:rsidRPr="00D618EF">
        <w:rPr>
          <w:rFonts w:ascii="Times New Roman" w:hAnsi="Times New Roman"/>
          <w:b/>
          <w:bCs/>
          <w:sz w:val="24"/>
        </w:rPr>
        <w:t>1.</w:t>
      </w:r>
      <w:r>
        <w:rPr>
          <w:rFonts w:ascii="Times New Roman" w:hAnsi="Times New Roman"/>
          <w:b/>
          <w:bCs/>
          <w:sz w:val="24"/>
        </w:rPr>
        <w:tab/>
      </w:r>
      <w:r w:rsidR="00C910B2">
        <w:rPr>
          <w:rFonts w:ascii="Times New Roman" w:hAnsi="Times New Roman"/>
          <w:b/>
          <w:bCs/>
          <w:sz w:val="24"/>
        </w:rPr>
        <w:t>Aktualna situacija u sektoru</w:t>
      </w:r>
    </w:p>
    <w:p w14:paraId="521CBDAE" w14:textId="1838E391" w:rsidR="00D618EF" w:rsidRPr="00D618EF" w:rsidRDefault="00D618EF" w:rsidP="00D618EF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2. </w:t>
      </w:r>
      <w:r w:rsidR="00C910B2">
        <w:rPr>
          <w:rFonts w:ascii="Times New Roman" w:hAnsi="Times New Roman"/>
          <w:b/>
          <w:bCs/>
          <w:sz w:val="24"/>
        </w:rPr>
        <w:tab/>
        <w:t>Priprema za sastanak s Ministarstvom poljoprivrede, šumarstva i ribarstva</w:t>
      </w:r>
    </w:p>
    <w:p w14:paraId="3B898F6C" w14:textId="20507F99" w:rsidR="00AE7AFE" w:rsidRPr="00E944A0" w:rsidRDefault="00D618EF" w:rsidP="00D618EF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3</w:t>
      </w:r>
      <w:r w:rsidR="002D3B0C" w:rsidRPr="00E944A0">
        <w:rPr>
          <w:rFonts w:ascii="Times New Roman" w:hAnsi="Times New Roman"/>
          <w:b/>
          <w:bCs/>
          <w:sz w:val="24"/>
        </w:rPr>
        <w:t>.</w:t>
      </w:r>
      <w:r w:rsidR="002D3B0C" w:rsidRPr="00E944A0"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>Razno</w:t>
      </w:r>
    </w:p>
    <w:p w14:paraId="0400BD30" w14:textId="0D3DEEC4" w:rsidR="002D3B0C" w:rsidRPr="004C552C" w:rsidRDefault="002D3B0C" w:rsidP="002D3B0C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14:paraId="2B6688F8" w14:textId="77777777" w:rsidR="002D3B0C" w:rsidRPr="00C41198" w:rsidRDefault="002D3B0C" w:rsidP="002D3B0C">
      <w:pPr>
        <w:pStyle w:val="Bezproreda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14:paraId="17A16438" w14:textId="77777777" w:rsidR="002D3B0C" w:rsidRDefault="002D3B0C" w:rsidP="002D3B0C"/>
    <w:p w14:paraId="643E23C9" w14:textId="64EFB4E2" w:rsidR="002D3B0C" w:rsidRDefault="002D3B0C" w:rsidP="002D3B0C">
      <w:pPr>
        <w:rPr>
          <w:rFonts w:ascii="Times New Roman" w:hAnsi="Times New Roman"/>
          <w:sz w:val="24"/>
        </w:rPr>
      </w:pPr>
      <w:r w:rsidRPr="00C41198">
        <w:rPr>
          <w:rFonts w:ascii="Times New Roman" w:hAnsi="Times New Roman"/>
          <w:sz w:val="24"/>
        </w:rPr>
        <w:t xml:space="preserve">Molimo da </w:t>
      </w:r>
      <w:r>
        <w:rPr>
          <w:rFonts w:ascii="Times New Roman" w:hAnsi="Times New Roman"/>
          <w:sz w:val="24"/>
        </w:rPr>
        <w:t xml:space="preserve">dolazak na sjednicu potvrdite na </w:t>
      </w:r>
      <w:hyperlink r:id="rId8" w:history="1">
        <w:r w:rsidR="00355518" w:rsidRPr="001C0B47">
          <w:rPr>
            <w:rStyle w:val="Hiperveza"/>
            <w:rFonts w:ascii="Times New Roman" w:hAnsi="Times New Roman"/>
            <w:sz w:val="24"/>
          </w:rPr>
          <w:t>barbara.bubalo@komora.hr</w:t>
        </w:r>
      </w:hyperlink>
      <w:r>
        <w:rPr>
          <w:rFonts w:ascii="Times New Roman" w:hAnsi="Times New Roman"/>
          <w:sz w:val="24"/>
        </w:rPr>
        <w:t xml:space="preserve"> </w:t>
      </w:r>
    </w:p>
    <w:p w14:paraId="3EEFCA62" w14:textId="77777777" w:rsidR="002D3B0C" w:rsidRDefault="002D3B0C" w:rsidP="002D3B0C"/>
    <w:p w14:paraId="3C1093D0" w14:textId="77777777" w:rsidR="002D3B0C" w:rsidRPr="00CF6DA9" w:rsidRDefault="002D3B0C" w:rsidP="002D3B0C">
      <w:pPr>
        <w:spacing w:before="0" w:after="0"/>
        <w:rPr>
          <w:rFonts w:ascii="Times New Roman" w:hAnsi="Times New Roman"/>
          <w:sz w:val="24"/>
        </w:rPr>
      </w:pPr>
    </w:p>
    <w:p w14:paraId="2BA4ABBA" w14:textId="2501664D" w:rsidR="002D3B0C" w:rsidRDefault="00D618EF" w:rsidP="00F22E59">
      <w:pPr>
        <w:ind w:left="7080" w:firstLine="70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Predsjednik</w:t>
      </w:r>
    </w:p>
    <w:p w14:paraId="4140D452" w14:textId="1C41FA18" w:rsidR="00D618EF" w:rsidRPr="002D3B0C" w:rsidRDefault="00D618EF" w:rsidP="00F22E59">
      <w:pPr>
        <w:ind w:left="7080" w:firstLine="70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Igor Rešetar</w:t>
      </w:r>
    </w:p>
    <w:sectPr w:rsidR="00D618EF" w:rsidRPr="002D3B0C" w:rsidSect="002D3B0C">
      <w:headerReference w:type="first" r:id="rId9"/>
      <w:pgSz w:w="11906" w:h="16838"/>
      <w:pgMar w:top="737" w:right="707" w:bottom="28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54F17" w14:textId="77777777" w:rsidR="00F65AF9" w:rsidRDefault="00F65AF9">
      <w:pPr>
        <w:spacing w:before="0" w:after="0"/>
      </w:pPr>
      <w:r>
        <w:separator/>
      </w:r>
    </w:p>
  </w:endnote>
  <w:endnote w:type="continuationSeparator" w:id="0">
    <w:p w14:paraId="374CF60E" w14:textId="77777777" w:rsidR="00F65AF9" w:rsidRDefault="00F65AF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87582" w14:textId="77777777" w:rsidR="00F65AF9" w:rsidRDefault="00F65AF9">
      <w:pPr>
        <w:spacing w:before="0" w:after="0"/>
      </w:pPr>
      <w:r>
        <w:separator/>
      </w:r>
    </w:p>
  </w:footnote>
  <w:footnote w:type="continuationSeparator" w:id="0">
    <w:p w14:paraId="4BF8DDA8" w14:textId="77777777" w:rsidR="00F65AF9" w:rsidRDefault="00F65AF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36C53" w14:textId="77777777" w:rsidR="002D3B0C" w:rsidRDefault="002D3B0C">
    <w:pPr>
      <w:tabs>
        <w:tab w:val="center" w:pos="1560"/>
      </w:tabs>
      <w:rPr>
        <w:szCs w:val="18"/>
      </w:rPr>
    </w:pPr>
  </w:p>
  <w:p w14:paraId="155F9D39" w14:textId="77777777" w:rsidR="002D3B0C" w:rsidRPr="00ED1E48" w:rsidRDefault="002D3B0C">
    <w:pPr>
      <w:tabs>
        <w:tab w:val="center" w:pos="1134"/>
      </w:tabs>
      <w:ind w:left="-567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11609"/>
    <w:multiLevelType w:val="hybridMultilevel"/>
    <w:tmpl w:val="F1B43C12"/>
    <w:lvl w:ilvl="0" w:tplc="A732B7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97EF3"/>
    <w:multiLevelType w:val="hybridMultilevel"/>
    <w:tmpl w:val="2D66F4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012B5C"/>
    <w:multiLevelType w:val="hybridMultilevel"/>
    <w:tmpl w:val="788AE532"/>
    <w:lvl w:ilvl="0" w:tplc="CF3A9040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0" w:hanging="360"/>
      </w:pPr>
    </w:lvl>
    <w:lvl w:ilvl="2" w:tplc="041A001B" w:tentative="1">
      <w:start w:val="1"/>
      <w:numFmt w:val="lowerRoman"/>
      <w:lvlText w:val="%3."/>
      <w:lvlJc w:val="right"/>
      <w:pPr>
        <w:ind w:left="2580" w:hanging="180"/>
      </w:pPr>
    </w:lvl>
    <w:lvl w:ilvl="3" w:tplc="041A000F" w:tentative="1">
      <w:start w:val="1"/>
      <w:numFmt w:val="decimal"/>
      <w:lvlText w:val="%4."/>
      <w:lvlJc w:val="left"/>
      <w:pPr>
        <w:ind w:left="3300" w:hanging="360"/>
      </w:pPr>
    </w:lvl>
    <w:lvl w:ilvl="4" w:tplc="041A0019" w:tentative="1">
      <w:start w:val="1"/>
      <w:numFmt w:val="lowerLetter"/>
      <w:lvlText w:val="%5."/>
      <w:lvlJc w:val="left"/>
      <w:pPr>
        <w:ind w:left="4020" w:hanging="360"/>
      </w:pPr>
    </w:lvl>
    <w:lvl w:ilvl="5" w:tplc="041A001B" w:tentative="1">
      <w:start w:val="1"/>
      <w:numFmt w:val="lowerRoman"/>
      <w:lvlText w:val="%6."/>
      <w:lvlJc w:val="right"/>
      <w:pPr>
        <w:ind w:left="4740" w:hanging="180"/>
      </w:pPr>
    </w:lvl>
    <w:lvl w:ilvl="6" w:tplc="041A000F" w:tentative="1">
      <w:start w:val="1"/>
      <w:numFmt w:val="decimal"/>
      <w:lvlText w:val="%7."/>
      <w:lvlJc w:val="left"/>
      <w:pPr>
        <w:ind w:left="5460" w:hanging="360"/>
      </w:pPr>
    </w:lvl>
    <w:lvl w:ilvl="7" w:tplc="041A0019" w:tentative="1">
      <w:start w:val="1"/>
      <w:numFmt w:val="lowerLetter"/>
      <w:lvlText w:val="%8."/>
      <w:lvlJc w:val="left"/>
      <w:pPr>
        <w:ind w:left="6180" w:hanging="360"/>
      </w:pPr>
    </w:lvl>
    <w:lvl w:ilvl="8" w:tplc="041A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774983782">
    <w:abstractNumId w:val="1"/>
  </w:num>
  <w:num w:numId="2" w16cid:durableId="729812899">
    <w:abstractNumId w:val="2"/>
  </w:num>
  <w:num w:numId="3" w16cid:durableId="2125346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0C"/>
    <w:rsid w:val="0012358A"/>
    <w:rsid w:val="002107D4"/>
    <w:rsid w:val="002B78D0"/>
    <w:rsid w:val="002D3B0C"/>
    <w:rsid w:val="00355518"/>
    <w:rsid w:val="006A2EE3"/>
    <w:rsid w:val="008A4D18"/>
    <w:rsid w:val="008B5EFC"/>
    <w:rsid w:val="008D1BE1"/>
    <w:rsid w:val="008E6152"/>
    <w:rsid w:val="00900311"/>
    <w:rsid w:val="00A47F13"/>
    <w:rsid w:val="00AE7AFE"/>
    <w:rsid w:val="00B722E1"/>
    <w:rsid w:val="00C910B2"/>
    <w:rsid w:val="00CA34DD"/>
    <w:rsid w:val="00D52577"/>
    <w:rsid w:val="00D618EF"/>
    <w:rsid w:val="00DD22D5"/>
    <w:rsid w:val="00E07872"/>
    <w:rsid w:val="00E944A0"/>
    <w:rsid w:val="00F17E5E"/>
    <w:rsid w:val="00F22E59"/>
    <w:rsid w:val="00F6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35599"/>
  <w15:chartTrackingRefBased/>
  <w15:docId w15:val="{D393802A-7166-4669-8A42-90CBB78CD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B0C"/>
    <w:pPr>
      <w:spacing w:before="60" w:after="60" w:line="240" w:lineRule="auto"/>
    </w:pPr>
    <w:rPr>
      <w:rFonts w:ascii="Arial" w:eastAsia="Times New Roman" w:hAnsi="Arial" w:cs="Times New Roman"/>
      <w:kern w:val="0"/>
      <w:sz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D3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D3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D3B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D3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D3B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D3B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D3B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D3B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D3B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D3B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D3B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D3B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D3B0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D3B0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D3B0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D3B0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D3B0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D3B0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D3B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D3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D3B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D3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D3B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D3B0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D3B0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D3B0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D3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D3B0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D3B0C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uiPriority w:val="99"/>
    <w:rsid w:val="002D3B0C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rsid w:val="002D3B0C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D3B0C"/>
    <w:rPr>
      <w:rFonts w:ascii="Arial" w:eastAsia="Times New Roman" w:hAnsi="Arial" w:cs="Times New Roman"/>
      <w:kern w:val="0"/>
      <w:sz w:val="22"/>
      <w:lang w:eastAsia="hr-HR"/>
      <w14:ligatures w14:val="none"/>
    </w:rPr>
  </w:style>
  <w:style w:type="paragraph" w:customStyle="1" w:styleId="zaglavlje0">
    <w:name w:val="zaglavlje"/>
    <w:next w:val="Normal"/>
    <w:qFormat/>
    <w:rsid w:val="002D3B0C"/>
    <w:pPr>
      <w:tabs>
        <w:tab w:val="center" w:pos="1560"/>
      </w:tabs>
      <w:spacing w:after="0" w:line="240" w:lineRule="auto"/>
    </w:pPr>
    <w:rPr>
      <w:rFonts w:ascii="Arial Narrow" w:eastAsia="Times New Roman" w:hAnsi="Arial Narrow" w:cs="Times New Roman"/>
      <w:kern w:val="0"/>
      <w:sz w:val="16"/>
      <w:szCs w:val="16"/>
      <w:lang w:eastAsia="hr-HR"/>
      <w14:ligatures w14:val="none"/>
    </w:rPr>
  </w:style>
  <w:style w:type="paragraph" w:styleId="Bezproreda">
    <w:name w:val="No Spacing"/>
    <w:uiPriority w:val="1"/>
    <w:qFormat/>
    <w:rsid w:val="002D3B0C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hr-HR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2D3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bara.bubalo@komora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Pehar-HPK</dc:creator>
  <cp:keywords/>
  <dc:description/>
  <cp:lastModifiedBy>Barbara Bubalo</cp:lastModifiedBy>
  <cp:revision>2</cp:revision>
  <dcterms:created xsi:type="dcterms:W3CDTF">2026-07-02T09:40:00Z</dcterms:created>
  <dcterms:modified xsi:type="dcterms:W3CDTF">2026-09-15T07:37:00Z</dcterms:modified>
</cp:coreProperties>
</file>