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06"/>
        <w:tblW w:w="0" w:type="auto"/>
        <w:tblLook w:val="04A0" w:firstRow="1" w:lastRow="0" w:firstColumn="1" w:lastColumn="0" w:noHBand="0" w:noVBand="1"/>
      </w:tblPr>
      <w:tblGrid>
        <w:gridCol w:w="3974"/>
      </w:tblGrid>
      <w:tr w:rsidR="0092297F" w:rsidRPr="00476463" w14:paraId="4AEFD335" w14:textId="77777777" w:rsidTr="00FF1561">
        <w:trPr>
          <w:trHeight w:val="2429"/>
        </w:trPr>
        <w:tc>
          <w:tcPr>
            <w:tcW w:w="3974" w:type="dxa"/>
            <w:vAlign w:val="center"/>
          </w:tcPr>
          <w:p w14:paraId="067FA1C9" w14:textId="77777777" w:rsidR="0092297F" w:rsidRPr="00476463" w:rsidRDefault="0092297F" w:rsidP="00FF1561">
            <w:pPr>
              <w:tabs>
                <w:tab w:val="center" w:pos="1560"/>
              </w:tabs>
              <w:spacing w:before="60" w:after="60" w:line="240" w:lineRule="auto"/>
              <w:jc w:val="center"/>
              <w:rPr>
                <w:rFonts w:ascii="Times New Roman" w:eastAsia="Times New Roman" w:hAnsi="Times New Roman" w:cs="Times New Roman"/>
                <w:b/>
                <w:szCs w:val="18"/>
                <w:lang w:eastAsia="hr-HR"/>
              </w:rPr>
            </w:pPr>
          </w:p>
          <w:p w14:paraId="696E4946" w14:textId="77777777" w:rsidR="0092297F" w:rsidRPr="00476463" w:rsidRDefault="0092297F" w:rsidP="00FF1561">
            <w:pPr>
              <w:tabs>
                <w:tab w:val="left" w:pos="2249"/>
              </w:tabs>
              <w:spacing w:before="60" w:after="60" w:line="240" w:lineRule="auto"/>
              <w:jc w:val="center"/>
              <w:rPr>
                <w:rFonts w:ascii="Times New Roman" w:eastAsia="Times New Roman" w:hAnsi="Times New Roman" w:cs="Times New Roman"/>
                <w:b/>
                <w:szCs w:val="18"/>
                <w:lang w:eastAsia="hr-HR"/>
              </w:rPr>
            </w:pPr>
            <w:r w:rsidRPr="00476463">
              <w:rPr>
                <w:rFonts w:ascii="Times New Roman" w:eastAsia="Times New Roman" w:hAnsi="Times New Roman" w:cs="Times New Roman"/>
                <w:b/>
                <w:noProof/>
                <w:szCs w:val="24"/>
                <w:lang w:eastAsia="hr-HR"/>
              </w:rPr>
              <w:drawing>
                <wp:inline distT="0" distB="0" distL="0" distR="0" wp14:anchorId="025A32EF" wp14:editId="5960A1B6">
                  <wp:extent cx="895350" cy="3905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p w14:paraId="46FDF78B" w14:textId="77777777" w:rsidR="0092297F" w:rsidRPr="00476463" w:rsidRDefault="0092297F" w:rsidP="00FF1561">
            <w:pPr>
              <w:tabs>
                <w:tab w:val="center" w:pos="1588"/>
              </w:tabs>
              <w:spacing w:before="120" w:after="0" w:line="240" w:lineRule="auto"/>
              <w:jc w:val="center"/>
              <w:rPr>
                <w:rFonts w:ascii="Times New Roman" w:eastAsia="Times New Roman" w:hAnsi="Times New Roman" w:cs="Times New Roman"/>
                <w:b/>
                <w:color w:val="244061"/>
                <w:sz w:val="21"/>
                <w:szCs w:val="21"/>
                <w:lang w:eastAsia="hr-HR"/>
              </w:rPr>
            </w:pPr>
            <w:r w:rsidRPr="00476463">
              <w:rPr>
                <w:rFonts w:ascii="Times New Roman" w:eastAsia="Times New Roman" w:hAnsi="Times New Roman" w:cs="Times New Roman"/>
                <w:b/>
                <w:color w:val="244061"/>
                <w:sz w:val="21"/>
                <w:szCs w:val="21"/>
                <w:lang w:eastAsia="hr-HR"/>
              </w:rPr>
              <w:t xml:space="preserve"> HRVATSKA POLJOPRIVREDNA KOMORA</w:t>
            </w:r>
          </w:p>
          <w:p w14:paraId="180E65AB" w14:textId="77777777" w:rsidR="0092297F" w:rsidRPr="00476463" w:rsidRDefault="0092297F" w:rsidP="00FF1561">
            <w:pPr>
              <w:tabs>
                <w:tab w:val="center" w:pos="1588"/>
              </w:tabs>
              <w:spacing w:after="0" w:line="240" w:lineRule="auto"/>
              <w:jc w:val="center"/>
              <w:rPr>
                <w:rFonts w:ascii="Times New Roman" w:eastAsia="Times New Roman" w:hAnsi="Times New Roman" w:cs="Times New Roman"/>
                <w:color w:val="244061"/>
                <w:sz w:val="16"/>
                <w:szCs w:val="16"/>
                <w:lang w:eastAsia="hr-HR"/>
              </w:rPr>
            </w:pPr>
            <w:r w:rsidRPr="00476463">
              <w:rPr>
                <w:rFonts w:ascii="Times New Roman" w:eastAsia="Times New Roman" w:hAnsi="Times New Roman" w:cs="Times New Roman"/>
                <w:color w:val="244061"/>
                <w:sz w:val="16"/>
                <w:szCs w:val="16"/>
                <w:lang w:eastAsia="hr-HR"/>
              </w:rPr>
              <w:t>Ulica grada Vukovara 78,  10116 Zagreb,  HRVATSKA</w:t>
            </w:r>
          </w:p>
          <w:p w14:paraId="7B5F003F" w14:textId="77777777" w:rsidR="0092297F" w:rsidRPr="00476463" w:rsidRDefault="0092297F" w:rsidP="00FF1561">
            <w:pPr>
              <w:tabs>
                <w:tab w:val="center" w:pos="1588"/>
              </w:tabs>
              <w:spacing w:after="0" w:line="240" w:lineRule="auto"/>
              <w:jc w:val="center"/>
              <w:rPr>
                <w:rFonts w:ascii="Times New Roman" w:eastAsia="Times New Roman" w:hAnsi="Times New Roman" w:cs="Times New Roman"/>
                <w:color w:val="244061"/>
                <w:sz w:val="16"/>
                <w:szCs w:val="16"/>
                <w:lang w:eastAsia="hr-HR"/>
              </w:rPr>
            </w:pPr>
            <w:r w:rsidRPr="00476463">
              <w:rPr>
                <w:rFonts w:ascii="Times New Roman" w:eastAsia="Times New Roman" w:hAnsi="Times New Roman" w:cs="Times New Roman"/>
                <w:color w:val="244061"/>
                <w:sz w:val="16"/>
                <w:szCs w:val="16"/>
                <w:lang w:eastAsia="hr-HR"/>
              </w:rPr>
              <w:t xml:space="preserve">Tel: +385 (01) 6109 809  </w:t>
            </w:r>
            <w:r w:rsidRPr="00476463">
              <w:rPr>
                <w:rFonts w:ascii="Times New Roman" w:eastAsia="Times New Roman" w:hAnsi="Times New Roman" w:cs="Times New Roman"/>
                <w:sz w:val="16"/>
                <w:szCs w:val="16"/>
                <w:lang w:eastAsia="hr-HR"/>
              </w:rPr>
              <w:t xml:space="preserve"> </w:t>
            </w:r>
            <w:r w:rsidRPr="00476463">
              <w:rPr>
                <w:rFonts w:ascii="Times New Roman" w:eastAsia="Times New Roman" w:hAnsi="Times New Roman" w:cs="Times New Roman"/>
                <w:color w:val="244061"/>
                <w:sz w:val="16"/>
                <w:szCs w:val="16"/>
                <w:lang w:eastAsia="hr-HR"/>
              </w:rPr>
              <w:t xml:space="preserve">komora@komora.hr     </w:t>
            </w:r>
          </w:p>
          <w:p w14:paraId="06997AC2" w14:textId="77777777" w:rsidR="0092297F" w:rsidRPr="00476463" w:rsidRDefault="0092297F" w:rsidP="00FF1561">
            <w:pPr>
              <w:tabs>
                <w:tab w:val="center" w:pos="1588"/>
              </w:tabs>
              <w:spacing w:after="0" w:line="240" w:lineRule="auto"/>
              <w:rPr>
                <w:rFonts w:ascii="Times New Roman" w:eastAsia="Times New Roman" w:hAnsi="Times New Roman" w:cs="Times New Roman"/>
                <w:color w:val="244061"/>
                <w:sz w:val="16"/>
                <w:szCs w:val="16"/>
                <w:lang w:eastAsia="hr-HR"/>
              </w:rPr>
            </w:pPr>
            <w:r w:rsidRPr="00476463">
              <w:rPr>
                <w:rFonts w:ascii="Times New Roman" w:eastAsia="Times New Roman" w:hAnsi="Times New Roman" w:cs="Times New Roman"/>
                <w:color w:val="244061"/>
                <w:sz w:val="16"/>
                <w:szCs w:val="16"/>
                <w:lang w:eastAsia="hr-HR"/>
              </w:rPr>
              <w:t xml:space="preserve">                                   OIB:  70354371893</w:t>
            </w:r>
          </w:p>
          <w:p w14:paraId="49072058" w14:textId="77777777" w:rsidR="0092297F" w:rsidRPr="00476463" w:rsidRDefault="0092297F" w:rsidP="00FF1561">
            <w:pPr>
              <w:tabs>
                <w:tab w:val="center" w:pos="1588"/>
              </w:tabs>
              <w:spacing w:after="0" w:line="240" w:lineRule="auto"/>
              <w:jc w:val="center"/>
              <w:rPr>
                <w:rFonts w:ascii="Times New Roman" w:eastAsia="Times New Roman" w:hAnsi="Times New Roman" w:cs="Times New Roman"/>
                <w:color w:val="244061"/>
                <w:sz w:val="16"/>
                <w:szCs w:val="16"/>
                <w:lang w:eastAsia="hr-HR"/>
              </w:rPr>
            </w:pPr>
            <w:r w:rsidRPr="00476463">
              <w:rPr>
                <w:rFonts w:ascii="Times New Roman" w:eastAsia="Times New Roman" w:hAnsi="Times New Roman" w:cs="Times New Roman"/>
                <w:color w:val="244061"/>
                <w:sz w:val="16"/>
                <w:szCs w:val="16"/>
                <w:lang w:eastAsia="hr-HR"/>
              </w:rPr>
              <w:t>www.komora.hr</w:t>
            </w:r>
          </w:p>
          <w:p w14:paraId="3170AED4" w14:textId="77777777" w:rsidR="0092297F" w:rsidRPr="00476463" w:rsidRDefault="0092297F" w:rsidP="00FF1561">
            <w:pPr>
              <w:tabs>
                <w:tab w:val="center" w:pos="1588"/>
              </w:tabs>
              <w:spacing w:after="0" w:line="240" w:lineRule="auto"/>
              <w:rPr>
                <w:rFonts w:ascii="Times New Roman" w:eastAsia="Times New Roman" w:hAnsi="Times New Roman" w:cs="Times New Roman"/>
                <w:b/>
                <w:sz w:val="16"/>
                <w:szCs w:val="16"/>
                <w:lang w:eastAsia="hr-HR"/>
              </w:rPr>
            </w:pPr>
          </w:p>
        </w:tc>
      </w:tr>
    </w:tbl>
    <w:p w14:paraId="6D866A13" w14:textId="77777777" w:rsidR="0092297F" w:rsidRPr="00476463" w:rsidRDefault="0092297F" w:rsidP="00634FAC">
      <w:pPr>
        <w:spacing w:after="0" w:line="240" w:lineRule="auto"/>
        <w:jc w:val="both"/>
        <w:rPr>
          <w:rFonts w:ascii="Times New Roman" w:eastAsia="Times New Roman" w:hAnsi="Times New Roman" w:cs="Times New Roman"/>
          <w:sz w:val="24"/>
          <w:szCs w:val="24"/>
          <w:lang w:eastAsia="hr-HR"/>
        </w:rPr>
      </w:pPr>
    </w:p>
    <w:p w14:paraId="58A0423A" w14:textId="77777777" w:rsidR="0092297F" w:rsidRPr="00476463" w:rsidRDefault="0092297F" w:rsidP="00634FAC">
      <w:pPr>
        <w:spacing w:after="0" w:line="240" w:lineRule="auto"/>
        <w:jc w:val="both"/>
        <w:rPr>
          <w:rFonts w:ascii="Times New Roman" w:eastAsia="Times New Roman" w:hAnsi="Times New Roman" w:cs="Times New Roman"/>
          <w:sz w:val="16"/>
          <w:szCs w:val="16"/>
          <w:lang w:eastAsia="hr-HR"/>
        </w:rPr>
      </w:pPr>
    </w:p>
    <w:p w14:paraId="1719977F" w14:textId="77777777" w:rsidR="0092297F" w:rsidRPr="00476463" w:rsidRDefault="0092297F" w:rsidP="00634FAC">
      <w:pPr>
        <w:spacing w:after="0" w:line="240" w:lineRule="auto"/>
        <w:jc w:val="both"/>
        <w:rPr>
          <w:rFonts w:ascii="Times New Roman" w:eastAsia="Times New Roman" w:hAnsi="Times New Roman" w:cs="Times New Roman"/>
          <w:sz w:val="16"/>
          <w:szCs w:val="16"/>
          <w:lang w:eastAsia="hr-HR"/>
        </w:rPr>
      </w:pPr>
    </w:p>
    <w:p w14:paraId="4BD5903E"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5B0B81B3"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637B8E6F"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1614336F"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2005ED83" w14:textId="36824436" w:rsidR="0092297F" w:rsidRPr="004E5C77" w:rsidRDefault="0092297F" w:rsidP="00634FAC">
      <w:pPr>
        <w:spacing w:before="60" w:after="0" w:line="240" w:lineRule="auto"/>
        <w:jc w:val="both"/>
        <w:rPr>
          <w:rFonts w:ascii="Times New Roman" w:eastAsia="Calibri" w:hAnsi="Times New Roman" w:cs="Times New Roman"/>
          <w:bCs/>
          <w:lang w:eastAsia="hr-HR"/>
        </w:rPr>
      </w:pPr>
      <w:r w:rsidRPr="004E5C77">
        <w:rPr>
          <w:rFonts w:ascii="Times New Roman" w:eastAsia="Calibri" w:hAnsi="Times New Roman" w:cs="Times New Roman"/>
          <w:bCs/>
          <w:lang w:eastAsia="hr-HR"/>
        </w:rPr>
        <w:t xml:space="preserve">Zagreb, </w:t>
      </w:r>
      <w:r w:rsidR="00057D96">
        <w:rPr>
          <w:rFonts w:ascii="Times New Roman" w:eastAsia="Calibri" w:hAnsi="Times New Roman" w:cs="Times New Roman"/>
          <w:bCs/>
          <w:lang w:eastAsia="hr-HR"/>
        </w:rPr>
        <w:t>14</w:t>
      </w:r>
      <w:r w:rsidR="004E5C77" w:rsidRPr="004E5C77">
        <w:rPr>
          <w:rFonts w:ascii="Times New Roman" w:eastAsia="Calibri" w:hAnsi="Times New Roman" w:cs="Times New Roman"/>
          <w:bCs/>
          <w:lang w:eastAsia="hr-HR"/>
        </w:rPr>
        <w:t>. srpnja</w:t>
      </w:r>
      <w:r w:rsidRPr="004E5C77">
        <w:rPr>
          <w:rFonts w:ascii="Times New Roman" w:eastAsia="Calibri" w:hAnsi="Times New Roman" w:cs="Times New Roman"/>
          <w:bCs/>
          <w:lang w:eastAsia="hr-HR"/>
        </w:rPr>
        <w:t>, 202</w:t>
      </w:r>
      <w:r w:rsidR="004E5C77" w:rsidRPr="004E5C77">
        <w:rPr>
          <w:rFonts w:ascii="Times New Roman" w:eastAsia="Calibri" w:hAnsi="Times New Roman" w:cs="Times New Roman"/>
          <w:bCs/>
          <w:lang w:eastAsia="hr-HR"/>
        </w:rPr>
        <w:t>6</w:t>
      </w:r>
      <w:r w:rsidRPr="004E5C77">
        <w:rPr>
          <w:rFonts w:ascii="Times New Roman" w:eastAsia="Calibri" w:hAnsi="Times New Roman" w:cs="Times New Roman"/>
          <w:bCs/>
          <w:lang w:eastAsia="hr-HR"/>
        </w:rPr>
        <w:t>.</w:t>
      </w:r>
    </w:p>
    <w:p w14:paraId="1E75794F"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1BBB8074" w14:textId="77777777" w:rsidR="0092297F" w:rsidRPr="00F1226A" w:rsidRDefault="0092297F" w:rsidP="00634FAC">
      <w:pPr>
        <w:spacing w:before="60" w:after="0" w:line="240" w:lineRule="auto"/>
        <w:jc w:val="both"/>
        <w:rPr>
          <w:rFonts w:ascii="Times New Roman" w:eastAsia="Calibri" w:hAnsi="Times New Roman" w:cs="Times New Roman"/>
          <w:b/>
          <w:sz w:val="24"/>
          <w:szCs w:val="24"/>
          <w:lang w:eastAsia="hr-HR"/>
        </w:rPr>
      </w:pPr>
    </w:p>
    <w:p w14:paraId="1F2FA859" w14:textId="58C2CBBE" w:rsidR="0092297F" w:rsidRPr="0092297F" w:rsidRDefault="0092297F" w:rsidP="00634FAC">
      <w:pPr>
        <w:spacing w:before="60" w:after="0" w:line="240" w:lineRule="auto"/>
        <w:jc w:val="center"/>
        <w:rPr>
          <w:rFonts w:ascii="Times New Roman" w:eastAsia="Calibri" w:hAnsi="Times New Roman" w:cs="Times New Roman"/>
          <w:b/>
          <w:sz w:val="24"/>
          <w:szCs w:val="24"/>
          <w:lang w:eastAsia="hr-HR"/>
        </w:rPr>
      </w:pPr>
      <w:r w:rsidRPr="0092297F">
        <w:rPr>
          <w:rFonts w:ascii="Times New Roman" w:eastAsia="Calibri" w:hAnsi="Times New Roman" w:cs="Times New Roman"/>
          <w:b/>
          <w:sz w:val="24"/>
          <w:szCs w:val="24"/>
          <w:lang w:eastAsia="hr-HR"/>
        </w:rPr>
        <w:t xml:space="preserve">ZAPISNIK SA </w:t>
      </w:r>
      <w:r w:rsidR="004E5C77">
        <w:rPr>
          <w:rFonts w:ascii="Times New Roman" w:eastAsia="Calibri" w:hAnsi="Times New Roman" w:cs="Times New Roman"/>
          <w:b/>
          <w:sz w:val="24"/>
          <w:szCs w:val="24"/>
          <w:lang w:eastAsia="hr-HR"/>
        </w:rPr>
        <w:t>1.</w:t>
      </w:r>
      <w:r w:rsidRPr="0092297F">
        <w:rPr>
          <w:rFonts w:ascii="Times New Roman" w:eastAsia="Calibri" w:hAnsi="Times New Roman" w:cs="Times New Roman"/>
          <w:b/>
          <w:sz w:val="24"/>
          <w:szCs w:val="24"/>
          <w:lang w:eastAsia="hr-HR"/>
        </w:rPr>
        <w:t xml:space="preserve"> SJEDNICE ODBORA ZA </w:t>
      </w:r>
      <w:r w:rsidR="005342D1">
        <w:rPr>
          <w:rFonts w:ascii="Times New Roman" w:eastAsia="Calibri" w:hAnsi="Times New Roman" w:cs="Times New Roman"/>
          <w:b/>
          <w:sz w:val="24"/>
          <w:szCs w:val="24"/>
          <w:lang w:eastAsia="hr-HR"/>
        </w:rPr>
        <w:t>MLJEKARSTVO</w:t>
      </w:r>
      <w:r w:rsidR="004E5C77">
        <w:rPr>
          <w:rFonts w:ascii="Times New Roman" w:eastAsia="Calibri" w:hAnsi="Times New Roman" w:cs="Times New Roman"/>
          <w:b/>
          <w:sz w:val="24"/>
          <w:szCs w:val="24"/>
          <w:lang w:eastAsia="hr-HR"/>
        </w:rPr>
        <w:t xml:space="preserve"> </w:t>
      </w:r>
      <w:r w:rsidRPr="0092297F">
        <w:rPr>
          <w:rFonts w:ascii="Times New Roman" w:eastAsia="Calibri" w:hAnsi="Times New Roman" w:cs="Times New Roman"/>
          <w:b/>
          <w:sz w:val="24"/>
          <w:szCs w:val="24"/>
          <w:lang w:eastAsia="hr-HR"/>
        </w:rPr>
        <w:t>HPK</w:t>
      </w:r>
    </w:p>
    <w:p w14:paraId="52BDC00F" w14:textId="77777777" w:rsidR="0092297F" w:rsidRPr="0092297F" w:rsidRDefault="0092297F" w:rsidP="00634FAC">
      <w:pPr>
        <w:jc w:val="both"/>
        <w:rPr>
          <w:rFonts w:ascii="Times New Roman" w:hAnsi="Times New Roman" w:cs="Times New Roman"/>
          <w:b/>
          <w:bCs/>
          <w:sz w:val="24"/>
          <w:szCs w:val="24"/>
        </w:rPr>
      </w:pPr>
    </w:p>
    <w:p w14:paraId="1BAC10D4" w14:textId="3686AE9F" w:rsidR="004E5C77" w:rsidRDefault="0092297F" w:rsidP="00634FAC">
      <w:pPr>
        <w:jc w:val="both"/>
        <w:rPr>
          <w:rFonts w:ascii="Times New Roman" w:hAnsi="Times New Roman" w:cs="Times New Roman"/>
          <w:b/>
          <w:bCs/>
          <w:sz w:val="24"/>
          <w:szCs w:val="24"/>
        </w:rPr>
      </w:pPr>
      <w:r w:rsidRPr="0092297F">
        <w:rPr>
          <w:rFonts w:ascii="Times New Roman" w:hAnsi="Times New Roman" w:cs="Times New Roman"/>
          <w:b/>
          <w:bCs/>
          <w:sz w:val="24"/>
          <w:szCs w:val="24"/>
        </w:rPr>
        <w:t xml:space="preserve">Sjednica Odbora </w:t>
      </w:r>
      <w:r w:rsidR="004E5C77">
        <w:rPr>
          <w:rFonts w:ascii="Times New Roman" w:hAnsi="Times New Roman" w:cs="Times New Roman"/>
          <w:b/>
          <w:bCs/>
          <w:sz w:val="24"/>
          <w:szCs w:val="24"/>
        </w:rPr>
        <w:t xml:space="preserve">za </w:t>
      </w:r>
      <w:r w:rsidR="005342D1">
        <w:rPr>
          <w:rFonts w:ascii="Times New Roman" w:hAnsi="Times New Roman" w:cs="Times New Roman"/>
          <w:b/>
          <w:bCs/>
          <w:sz w:val="24"/>
          <w:szCs w:val="24"/>
        </w:rPr>
        <w:t>mljekarstvo</w:t>
      </w:r>
      <w:r w:rsidRPr="0092297F">
        <w:rPr>
          <w:rFonts w:ascii="Times New Roman" w:hAnsi="Times New Roman" w:cs="Times New Roman"/>
          <w:b/>
          <w:bCs/>
          <w:sz w:val="24"/>
          <w:szCs w:val="24"/>
        </w:rPr>
        <w:t xml:space="preserve"> Hrvatske poljoprivredne komore, održala se u u</w:t>
      </w:r>
      <w:r w:rsidR="004E5C77">
        <w:rPr>
          <w:rFonts w:ascii="Times New Roman" w:hAnsi="Times New Roman" w:cs="Times New Roman"/>
          <w:b/>
          <w:bCs/>
          <w:sz w:val="24"/>
          <w:szCs w:val="24"/>
        </w:rPr>
        <w:t>torak</w:t>
      </w:r>
      <w:r w:rsidRPr="0092297F">
        <w:rPr>
          <w:rFonts w:ascii="Times New Roman" w:hAnsi="Times New Roman" w:cs="Times New Roman"/>
          <w:b/>
          <w:bCs/>
          <w:sz w:val="24"/>
          <w:szCs w:val="24"/>
        </w:rPr>
        <w:t xml:space="preserve">, </w:t>
      </w:r>
      <w:r w:rsidR="005342D1">
        <w:rPr>
          <w:rFonts w:ascii="Times New Roman" w:hAnsi="Times New Roman" w:cs="Times New Roman"/>
          <w:b/>
          <w:bCs/>
          <w:sz w:val="24"/>
          <w:szCs w:val="24"/>
        </w:rPr>
        <w:t>14</w:t>
      </w:r>
      <w:r w:rsidRPr="0092297F">
        <w:rPr>
          <w:rFonts w:ascii="Times New Roman" w:hAnsi="Times New Roman" w:cs="Times New Roman"/>
          <w:b/>
          <w:bCs/>
          <w:sz w:val="24"/>
          <w:szCs w:val="24"/>
        </w:rPr>
        <w:t>. s</w:t>
      </w:r>
      <w:r w:rsidR="004E5C77">
        <w:rPr>
          <w:rFonts w:ascii="Times New Roman" w:hAnsi="Times New Roman" w:cs="Times New Roman"/>
          <w:b/>
          <w:bCs/>
          <w:sz w:val="24"/>
          <w:szCs w:val="24"/>
        </w:rPr>
        <w:t>rp</w:t>
      </w:r>
      <w:r w:rsidRPr="0092297F">
        <w:rPr>
          <w:rFonts w:ascii="Times New Roman" w:hAnsi="Times New Roman" w:cs="Times New Roman"/>
          <w:b/>
          <w:bCs/>
          <w:sz w:val="24"/>
          <w:szCs w:val="24"/>
        </w:rPr>
        <w:t>nja 202</w:t>
      </w:r>
      <w:r w:rsidR="004E5C77">
        <w:rPr>
          <w:rFonts w:ascii="Times New Roman" w:hAnsi="Times New Roman" w:cs="Times New Roman"/>
          <w:b/>
          <w:bCs/>
          <w:sz w:val="24"/>
          <w:szCs w:val="24"/>
        </w:rPr>
        <w:t>6</w:t>
      </w:r>
      <w:r w:rsidRPr="0092297F">
        <w:rPr>
          <w:rFonts w:ascii="Times New Roman" w:hAnsi="Times New Roman" w:cs="Times New Roman"/>
          <w:b/>
          <w:bCs/>
          <w:sz w:val="24"/>
          <w:szCs w:val="24"/>
        </w:rPr>
        <w:t xml:space="preserve">. godine s početkom u </w:t>
      </w:r>
      <w:r w:rsidR="005342D1">
        <w:rPr>
          <w:rFonts w:ascii="Times New Roman" w:hAnsi="Times New Roman" w:cs="Times New Roman"/>
          <w:b/>
          <w:bCs/>
          <w:sz w:val="24"/>
          <w:szCs w:val="24"/>
        </w:rPr>
        <w:t>11.2</w:t>
      </w:r>
      <w:r w:rsidRPr="0092297F">
        <w:rPr>
          <w:rFonts w:ascii="Times New Roman" w:hAnsi="Times New Roman" w:cs="Times New Roman"/>
          <w:b/>
          <w:bCs/>
          <w:sz w:val="24"/>
          <w:szCs w:val="24"/>
        </w:rPr>
        <w:t xml:space="preserve">0 sati u prostorijama </w:t>
      </w:r>
      <w:r w:rsidR="004E5C77">
        <w:rPr>
          <w:rFonts w:ascii="Times New Roman" w:hAnsi="Times New Roman" w:cs="Times New Roman"/>
          <w:b/>
          <w:bCs/>
          <w:sz w:val="24"/>
          <w:szCs w:val="24"/>
        </w:rPr>
        <w:t>Hrvatske poljoprivredne komor</w:t>
      </w:r>
      <w:r w:rsidR="00B03102">
        <w:rPr>
          <w:rFonts w:ascii="Times New Roman" w:hAnsi="Times New Roman" w:cs="Times New Roman"/>
          <w:b/>
          <w:bCs/>
          <w:sz w:val="24"/>
          <w:szCs w:val="24"/>
        </w:rPr>
        <w:t>e</w:t>
      </w:r>
      <w:r w:rsidR="004E5C77">
        <w:rPr>
          <w:rFonts w:ascii="Times New Roman" w:hAnsi="Times New Roman" w:cs="Times New Roman"/>
          <w:b/>
          <w:bCs/>
          <w:sz w:val="24"/>
          <w:szCs w:val="24"/>
        </w:rPr>
        <w:t>, Ulica grada Vukovara 78, 10000 Zagreb.</w:t>
      </w:r>
    </w:p>
    <w:p w14:paraId="583B6D0E" w14:textId="77777777" w:rsidR="000176E9" w:rsidRDefault="000176E9" w:rsidP="00634FAC">
      <w:pPr>
        <w:jc w:val="both"/>
        <w:rPr>
          <w:rFonts w:ascii="Times New Roman" w:hAnsi="Times New Roman" w:cs="Times New Roman"/>
          <w:b/>
          <w:bCs/>
          <w:sz w:val="24"/>
          <w:szCs w:val="24"/>
        </w:rPr>
      </w:pPr>
    </w:p>
    <w:p w14:paraId="486CBF83" w14:textId="2D70B779" w:rsidR="004E5C77" w:rsidRDefault="004E5C77" w:rsidP="00634FAC">
      <w:pPr>
        <w:jc w:val="both"/>
        <w:rPr>
          <w:rFonts w:ascii="Times New Roman" w:hAnsi="Times New Roman" w:cs="Times New Roman"/>
          <w:b/>
          <w:bCs/>
          <w:sz w:val="24"/>
          <w:szCs w:val="24"/>
        </w:rPr>
      </w:pPr>
      <w:r>
        <w:rPr>
          <w:rFonts w:ascii="Times New Roman" w:hAnsi="Times New Roman" w:cs="Times New Roman"/>
          <w:b/>
          <w:bCs/>
          <w:sz w:val="24"/>
          <w:szCs w:val="24"/>
        </w:rPr>
        <w:t>Popis prisutnih:</w:t>
      </w:r>
    </w:p>
    <w:p w14:paraId="5B288260" w14:textId="77777777" w:rsidR="005342D1" w:rsidRDefault="005342D1" w:rsidP="00634FAC">
      <w:pPr>
        <w:jc w:val="both"/>
        <w:rPr>
          <w:rFonts w:ascii="Times New Roman" w:hAnsi="Times New Roman" w:cs="Times New Roman"/>
          <w:sz w:val="24"/>
          <w:szCs w:val="24"/>
        </w:rPr>
        <w:sectPr w:rsidR="005342D1">
          <w:pgSz w:w="11906" w:h="16838"/>
          <w:pgMar w:top="1417" w:right="1417" w:bottom="1417" w:left="1417" w:header="708" w:footer="708" w:gutter="0"/>
          <w:cols w:space="708"/>
          <w:docGrid w:linePitch="360"/>
        </w:sectPr>
      </w:pPr>
    </w:p>
    <w:p w14:paraId="2F4B455B" w14:textId="208C0622" w:rsidR="004E5C77"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Sandi Orbanić</w:t>
      </w:r>
    </w:p>
    <w:p w14:paraId="7E5A7DB7" w14:textId="7631C53D"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Alen Mikulić</w:t>
      </w:r>
    </w:p>
    <w:p w14:paraId="40B231BD" w14:textId="0937E36A"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Ivica </w:t>
      </w:r>
      <w:proofErr w:type="spellStart"/>
      <w:r>
        <w:rPr>
          <w:rFonts w:ascii="Times New Roman" w:hAnsi="Times New Roman" w:cs="Times New Roman"/>
          <w:sz w:val="24"/>
          <w:szCs w:val="24"/>
        </w:rPr>
        <w:t>Mikulinjak</w:t>
      </w:r>
      <w:proofErr w:type="spellEnd"/>
    </w:p>
    <w:p w14:paraId="0F6A2E60" w14:textId="19E3A8D6"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Matija </w:t>
      </w:r>
      <w:proofErr w:type="spellStart"/>
      <w:r>
        <w:rPr>
          <w:rFonts w:ascii="Times New Roman" w:hAnsi="Times New Roman" w:cs="Times New Roman"/>
          <w:sz w:val="24"/>
          <w:szCs w:val="24"/>
        </w:rPr>
        <w:t>Nemec</w:t>
      </w:r>
      <w:proofErr w:type="spellEnd"/>
    </w:p>
    <w:p w14:paraId="63097937" w14:textId="5712724E"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Krunoslav Ladić</w:t>
      </w:r>
    </w:p>
    <w:p w14:paraId="225E45AB" w14:textId="571E8EC6"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Krunoslav </w:t>
      </w:r>
      <w:proofErr w:type="spellStart"/>
      <w:r>
        <w:rPr>
          <w:rFonts w:ascii="Times New Roman" w:hAnsi="Times New Roman" w:cs="Times New Roman"/>
          <w:sz w:val="24"/>
          <w:szCs w:val="24"/>
        </w:rPr>
        <w:t>Čičko</w:t>
      </w:r>
      <w:proofErr w:type="spellEnd"/>
    </w:p>
    <w:p w14:paraId="3006138F" w14:textId="3F7ECF10"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Marina </w:t>
      </w:r>
      <w:proofErr w:type="spellStart"/>
      <w:r>
        <w:rPr>
          <w:rFonts w:ascii="Times New Roman" w:hAnsi="Times New Roman" w:cs="Times New Roman"/>
          <w:sz w:val="24"/>
          <w:szCs w:val="24"/>
        </w:rPr>
        <w:t>Marciuš</w:t>
      </w:r>
      <w:proofErr w:type="spellEnd"/>
    </w:p>
    <w:p w14:paraId="1E9834E4" w14:textId="5010AFDD"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Zoran Dragutin </w:t>
      </w:r>
      <w:proofErr w:type="spellStart"/>
      <w:r>
        <w:rPr>
          <w:rFonts w:ascii="Times New Roman" w:hAnsi="Times New Roman" w:cs="Times New Roman"/>
          <w:sz w:val="24"/>
          <w:szCs w:val="24"/>
        </w:rPr>
        <w:t>Marciuš</w:t>
      </w:r>
      <w:proofErr w:type="spellEnd"/>
    </w:p>
    <w:p w14:paraId="0BD2E875" w14:textId="2D4553EA"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Davor Pašalić</w:t>
      </w:r>
    </w:p>
    <w:p w14:paraId="3E150E5E" w14:textId="310AB03A"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Lidija Pavić</w:t>
      </w:r>
    </w:p>
    <w:p w14:paraId="59549401" w14:textId="4EDB49DF"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Igor Rešetar</w:t>
      </w:r>
    </w:p>
    <w:p w14:paraId="20843217" w14:textId="1D4F79B8" w:rsidR="005342D1" w:rsidRDefault="005342D1" w:rsidP="00E6645F">
      <w:pPr>
        <w:spacing w:line="240" w:lineRule="auto"/>
        <w:jc w:val="both"/>
        <w:rPr>
          <w:rFonts w:ascii="Times New Roman" w:hAnsi="Times New Roman" w:cs="Times New Roman"/>
          <w:sz w:val="24"/>
          <w:szCs w:val="24"/>
        </w:rPr>
      </w:pPr>
      <w:r>
        <w:rPr>
          <w:rFonts w:ascii="Times New Roman" w:hAnsi="Times New Roman" w:cs="Times New Roman"/>
          <w:sz w:val="24"/>
          <w:szCs w:val="24"/>
        </w:rPr>
        <w:t>Ivan Sarić</w:t>
      </w:r>
    </w:p>
    <w:p w14:paraId="3C1E8F37" w14:textId="03DB825F" w:rsidR="005342D1" w:rsidRDefault="005342D1" w:rsidP="00E6645F">
      <w:pPr>
        <w:spacing w:line="240" w:lineRule="auto"/>
        <w:jc w:val="both"/>
        <w:rPr>
          <w:rFonts w:ascii="Times New Roman" w:hAnsi="Times New Roman" w:cs="Times New Roman"/>
          <w:sz w:val="24"/>
          <w:szCs w:val="24"/>
        </w:rPr>
        <w:sectPr w:rsidR="005342D1" w:rsidSect="005342D1">
          <w:type w:val="continuous"/>
          <w:pgSz w:w="11906" w:h="16838"/>
          <w:pgMar w:top="1417" w:right="1417" w:bottom="1417" w:left="1417" w:header="708" w:footer="708" w:gutter="0"/>
          <w:cols w:num="3" w:space="708"/>
          <w:docGrid w:linePitch="360"/>
        </w:sectPr>
      </w:pPr>
      <w:r>
        <w:rPr>
          <w:rFonts w:ascii="Times New Roman" w:hAnsi="Times New Roman" w:cs="Times New Roman"/>
          <w:sz w:val="24"/>
          <w:szCs w:val="24"/>
        </w:rPr>
        <w:t>Petar Turkalj</w:t>
      </w:r>
    </w:p>
    <w:p w14:paraId="196905DC" w14:textId="7B6911DC" w:rsidR="00983466" w:rsidRPr="004E5C77" w:rsidRDefault="00983466" w:rsidP="00634FAC">
      <w:pPr>
        <w:jc w:val="both"/>
        <w:rPr>
          <w:rFonts w:ascii="Times New Roman" w:hAnsi="Times New Roman" w:cs="Times New Roman"/>
          <w:sz w:val="24"/>
          <w:szCs w:val="24"/>
        </w:rPr>
      </w:pPr>
      <w:r w:rsidRPr="005342D1">
        <w:rPr>
          <w:rFonts w:ascii="Times New Roman" w:hAnsi="Times New Roman" w:cs="Times New Roman"/>
          <w:b/>
          <w:bCs/>
          <w:sz w:val="24"/>
          <w:szCs w:val="24"/>
        </w:rPr>
        <w:t>Ostali prisutni (HPK):</w:t>
      </w:r>
      <w:r>
        <w:rPr>
          <w:rFonts w:ascii="Times New Roman" w:hAnsi="Times New Roman" w:cs="Times New Roman"/>
          <w:sz w:val="24"/>
          <w:szCs w:val="24"/>
        </w:rPr>
        <w:t xml:space="preserve"> Ana Pehar i Barbara Bubalo</w:t>
      </w:r>
    </w:p>
    <w:p w14:paraId="58C4C056" w14:textId="77777777" w:rsidR="0092297F" w:rsidRPr="0092297F" w:rsidRDefault="0092297F" w:rsidP="00634FAC">
      <w:pPr>
        <w:jc w:val="both"/>
        <w:rPr>
          <w:rFonts w:ascii="Times New Roman" w:hAnsi="Times New Roman" w:cs="Times New Roman"/>
          <w:b/>
          <w:bCs/>
          <w:sz w:val="24"/>
          <w:szCs w:val="24"/>
        </w:rPr>
      </w:pPr>
    </w:p>
    <w:p w14:paraId="492ACDC7" w14:textId="73CE99E4" w:rsidR="004E5C77" w:rsidRPr="00B03102" w:rsidRDefault="0092297F" w:rsidP="00634FAC">
      <w:pPr>
        <w:jc w:val="both"/>
        <w:rPr>
          <w:rFonts w:ascii="Times New Roman" w:hAnsi="Times New Roman" w:cs="Times New Roman"/>
          <w:b/>
          <w:bCs/>
          <w:sz w:val="24"/>
          <w:szCs w:val="24"/>
        </w:rPr>
      </w:pPr>
      <w:r w:rsidRPr="0092297F">
        <w:rPr>
          <w:rFonts w:ascii="Times New Roman" w:hAnsi="Times New Roman" w:cs="Times New Roman"/>
          <w:b/>
          <w:bCs/>
          <w:sz w:val="24"/>
          <w:szCs w:val="24"/>
        </w:rPr>
        <w:t xml:space="preserve">Dnevni red: </w:t>
      </w:r>
    </w:p>
    <w:p w14:paraId="0A252031" w14:textId="77777777" w:rsidR="004E5C77" w:rsidRPr="00E944A0" w:rsidRDefault="004E5C77" w:rsidP="00634FAC">
      <w:pPr>
        <w:jc w:val="both"/>
        <w:rPr>
          <w:rFonts w:ascii="Times New Roman" w:hAnsi="Times New Roman"/>
          <w:b/>
          <w:bCs/>
          <w:sz w:val="24"/>
        </w:rPr>
      </w:pPr>
      <w:r w:rsidRPr="00E944A0">
        <w:rPr>
          <w:rFonts w:ascii="Times New Roman" w:hAnsi="Times New Roman"/>
          <w:b/>
          <w:bCs/>
          <w:sz w:val="24"/>
        </w:rPr>
        <w:t>1.</w:t>
      </w:r>
      <w:r w:rsidRPr="00E944A0">
        <w:rPr>
          <w:rFonts w:ascii="Times New Roman" w:hAnsi="Times New Roman"/>
          <w:b/>
          <w:bCs/>
          <w:sz w:val="24"/>
        </w:rPr>
        <w:tab/>
        <w:t>Konstituiranje Odbora</w:t>
      </w:r>
    </w:p>
    <w:p w14:paraId="4D50A38F" w14:textId="779B099C" w:rsidR="004E5C77" w:rsidRPr="00E944A0" w:rsidRDefault="004E5C77" w:rsidP="00634FAC">
      <w:pPr>
        <w:jc w:val="both"/>
        <w:rPr>
          <w:rFonts w:ascii="Times New Roman" w:hAnsi="Times New Roman"/>
          <w:b/>
          <w:bCs/>
          <w:sz w:val="24"/>
        </w:rPr>
      </w:pPr>
      <w:r w:rsidRPr="00E944A0">
        <w:rPr>
          <w:rFonts w:ascii="Times New Roman" w:hAnsi="Times New Roman"/>
          <w:b/>
          <w:bCs/>
          <w:sz w:val="24"/>
        </w:rPr>
        <w:t>2.</w:t>
      </w:r>
      <w:r w:rsidRPr="00E944A0">
        <w:rPr>
          <w:rFonts w:ascii="Times New Roman" w:hAnsi="Times New Roman"/>
          <w:b/>
          <w:bCs/>
          <w:sz w:val="24"/>
        </w:rPr>
        <w:tab/>
        <w:t>Izbor predsjedni</w:t>
      </w:r>
      <w:r w:rsidR="005342D1">
        <w:rPr>
          <w:rFonts w:ascii="Times New Roman" w:hAnsi="Times New Roman"/>
          <w:b/>
          <w:bCs/>
          <w:sz w:val="24"/>
        </w:rPr>
        <w:t>ka</w:t>
      </w:r>
      <w:r w:rsidRPr="00E944A0">
        <w:rPr>
          <w:rFonts w:ascii="Times New Roman" w:hAnsi="Times New Roman"/>
          <w:b/>
          <w:bCs/>
          <w:sz w:val="24"/>
        </w:rPr>
        <w:t xml:space="preserve"> Odbora </w:t>
      </w:r>
    </w:p>
    <w:p w14:paraId="299F81C9" w14:textId="77777777" w:rsidR="004E5C77" w:rsidRPr="00900311" w:rsidRDefault="004E5C77" w:rsidP="00634FAC">
      <w:pPr>
        <w:ind w:left="708"/>
        <w:jc w:val="both"/>
        <w:rPr>
          <w:rFonts w:ascii="Times New Roman" w:hAnsi="Times New Roman"/>
          <w:i/>
          <w:iCs/>
          <w:sz w:val="24"/>
        </w:rPr>
      </w:pPr>
      <w:r w:rsidRPr="00900311">
        <w:rPr>
          <w:rFonts w:ascii="Times New Roman" w:hAnsi="Times New Roman"/>
          <w:i/>
          <w:iCs/>
          <w:sz w:val="24"/>
        </w:rPr>
        <w:t>Kandidiran</w:t>
      </w:r>
      <w:r>
        <w:rPr>
          <w:rFonts w:ascii="Times New Roman" w:hAnsi="Times New Roman"/>
          <w:i/>
          <w:iCs/>
          <w:sz w:val="24"/>
        </w:rPr>
        <w:t>e</w:t>
      </w:r>
      <w:r w:rsidRPr="00900311">
        <w:rPr>
          <w:rFonts w:ascii="Times New Roman" w:hAnsi="Times New Roman"/>
          <w:i/>
          <w:iCs/>
          <w:sz w:val="24"/>
        </w:rPr>
        <w:t xml:space="preserve"> </w:t>
      </w:r>
      <w:r>
        <w:rPr>
          <w:rFonts w:ascii="Times New Roman" w:hAnsi="Times New Roman"/>
          <w:i/>
          <w:iCs/>
          <w:sz w:val="24"/>
        </w:rPr>
        <w:t>č</w:t>
      </w:r>
      <w:r w:rsidRPr="00900311">
        <w:rPr>
          <w:rFonts w:ascii="Times New Roman" w:hAnsi="Times New Roman"/>
          <w:i/>
          <w:iCs/>
          <w:sz w:val="24"/>
        </w:rPr>
        <w:t>lan</w:t>
      </w:r>
      <w:r>
        <w:rPr>
          <w:rFonts w:ascii="Times New Roman" w:hAnsi="Times New Roman"/>
          <w:i/>
          <w:iCs/>
          <w:sz w:val="24"/>
        </w:rPr>
        <w:t>ice</w:t>
      </w:r>
      <w:r w:rsidRPr="00900311">
        <w:rPr>
          <w:rFonts w:ascii="Times New Roman" w:hAnsi="Times New Roman"/>
          <w:i/>
          <w:iCs/>
          <w:sz w:val="24"/>
        </w:rPr>
        <w:t>:</w:t>
      </w:r>
    </w:p>
    <w:p w14:paraId="3DC30DA8" w14:textId="42FCBD2C" w:rsidR="004E5C77" w:rsidRDefault="005342D1" w:rsidP="005342D1">
      <w:pPr>
        <w:ind w:left="708"/>
        <w:jc w:val="both"/>
        <w:rPr>
          <w:rFonts w:ascii="Times New Roman" w:hAnsi="Times New Roman"/>
          <w:i/>
          <w:iCs/>
          <w:sz w:val="24"/>
        </w:rPr>
      </w:pPr>
      <w:r>
        <w:rPr>
          <w:rFonts w:ascii="Times New Roman" w:hAnsi="Times New Roman"/>
          <w:i/>
          <w:iCs/>
          <w:sz w:val="24"/>
        </w:rPr>
        <w:t>Igor Rešetar</w:t>
      </w:r>
    </w:p>
    <w:p w14:paraId="03F3C53F" w14:textId="28D9456A" w:rsidR="005342D1" w:rsidRDefault="005342D1" w:rsidP="005342D1">
      <w:pPr>
        <w:ind w:left="708"/>
        <w:jc w:val="both"/>
        <w:rPr>
          <w:rFonts w:ascii="Times New Roman" w:hAnsi="Times New Roman"/>
          <w:i/>
          <w:iCs/>
          <w:sz w:val="24"/>
        </w:rPr>
      </w:pPr>
      <w:r>
        <w:rPr>
          <w:rFonts w:ascii="Times New Roman" w:hAnsi="Times New Roman"/>
          <w:i/>
          <w:iCs/>
          <w:sz w:val="24"/>
        </w:rPr>
        <w:t>Alen Mikulić</w:t>
      </w:r>
    </w:p>
    <w:p w14:paraId="2D68079A" w14:textId="6D8BCC44" w:rsidR="005342D1" w:rsidRDefault="005342D1" w:rsidP="005342D1">
      <w:pPr>
        <w:ind w:left="708"/>
        <w:jc w:val="both"/>
        <w:rPr>
          <w:rFonts w:ascii="Times New Roman" w:hAnsi="Times New Roman"/>
          <w:i/>
          <w:iCs/>
          <w:sz w:val="24"/>
        </w:rPr>
      </w:pPr>
      <w:r>
        <w:rPr>
          <w:rFonts w:ascii="Times New Roman" w:hAnsi="Times New Roman"/>
          <w:i/>
          <w:iCs/>
          <w:sz w:val="24"/>
        </w:rPr>
        <w:t>Mile Špehar</w:t>
      </w:r>
    </w:p>
    <w:p w14:paraId="50B0AB4D" w14:textId="569A904E" w:rsidR="005342D1" w:rsidRPr="00900311" w:rsidRDefault="005342D1" w:rsidP="005342D1">
      <w:pPr>
        <w:ind w:left="708"/>
        <w:jc w:val="both"/>
        <w:rPr>
          <w:rFonts w:ascii="Times New Roman" w:hAnsi="Times New Roman"/>
          <w:i/>
          <w:iCs/>
          <w:sz w:val="24"/>
        </w:rPr>
      </w:pPr>
      <w:r>
        <w:rPr>
          <w:rFonts w:ascii="Times New Roman" w:hAnsi="Times New Roman"/>
          <w:i/>
          <w:iCs/>
          <w:sz w:val="24"/>
        </w:rPr>
        <w:t>Zdenko Močnik</w:t>
      </w:r>
    </w:p>
    <w:p w14:paraId="7EEFBE5E" w14:textId="2B841E9A" w:rsidR="004E5C77" w:rsidRPr="00E944A0" w:rsidRDefault="004E5C77" w:rsidP="00634FAC">
      <w:pPr>
        <w:jc w:val="both"/>
        <w:rPr>
          <w:rFonts w:ascii="Times New Roman" w:hAnsi="Times New Roman"/>
          <w:b/>
          <w:bCs/>
          <w:sz w:val="24"/>
        </w:rPr>
      </w:pPr>
      <w:r w:rsidRPr="00E944A0">
        <w:rPr>
          <w:rFonts w:ascii="Times New Roman" w:hAnsi="Times New Roman"/>
          <w:b/>
          <w:bCs/>
          <w:sz w:val="24"/>
        </w:rPr>
        <w:t>3.</w:t>
      </w:r>
      <w:r w:rsidRPr="00E944A0">
        <w:rPr>
          <w:rFonts w:ascii="Times New Roman" w:hAnsi="Times New Roman"/>
          <w:b/>
          <w:bCs/>
          <w:sz w:val="24"/>
        </w:rPr>
        <w:tab/>
        <w:t>Izbor zamjeni</w:t>
      </w:r>
      <w:r w:rsidR="005342D1">
        <w:rPr>
          <w:rFonts w:ascii="Times New Roman" w:hAnsi="Times New Roman"/>
          <w:b/>
          <w:bCs/>
          <w:sz w:val="24"/>
        </w:rPr>
        <w:t>ka</w:t>
      </w:r>
      <w:r w:rsidRPr="00E944A0">
        <w:rPr>
          <w:rFonts w:ascii="Times New Roman" w:hAnsi="Times New Roman"/>
          <w:b/>
          <w:bCs/>
          <w:sz w:val="24"/>
        </w:rPr>
        <w:t xml:space="preserve"> predsjedni</w:t>
      </w:r>
      <w:r w:rsidR="005342D1">
        <w:rPr>
          <w:rFonts w:ascii="Times New Roman" w:hAnsi="Times New Roman"/>
          <w:b/>
          <w:bCs/>
          <w:sz w:val="24"/>
        </w:rPr>
        <w:t>ka</w:t>
      </w:r>
      <w:r>
        <w:rPr>
          <w:rFonts w:ascii="Times New Roman" w:hAnsi="Times New Roman"/>
          <w:b/>
          <w:bCs/>
          <w:sz w:val="24"/>
        </w:rPr>
        <w:t xml:space="preserve"> </w:t>
      </w:r>
      <w:r w:rsidRPr="00E944A0">
        <w:rPr>
          <w:rFonts w:ascii="Times New Roman" w:hAnsi="Times New Roman"/>
          <w:b/>
          <w:bCs/>
          <w:sz w:val="24"/>
        </w:rPr>
        <w:t>Odbora</w:t>
      </w:r>
    </w:p>
    <w:p w14:paraId="4E672245" w14:textId="77777777" w:rsidR="004E5C77" w:rsidRPr="00E944A0" w:rsidRDefault="004E5C77" w:rsidP="00634FAC">
      <w:pPr>
        <w:jc w:val="both"/>
        <w:rPr>
          <w:rFonts w:ascii="Times New Roman" w:hAnsi="Times New Roman"/>
          <w:b/>
          <w:bCs/>
          <w:sz w:val="24"/>
        </w:rPr>
      </w:pPr>
      <w:r w:rsidRPr="00E944A0">
        <w:rPr>
          <w:rFonts w:ascii="Times New Roman" w:hAnsi="Times New Roman"/>
          <w:b/>
          <w:bCs/>
          <w:sz w:val="24"/>
        </w:rPr>
        <w:t>4.</w:t>
      </w:r>
      <w:r w:rsidRPr="00E944A0">
        <w:rPr>
          <w:rFonts w:ascii="Times New Roman" w:hAnsi="Times New Roman"/>
          <w:b/>
          <w:bCs/>
          <w:sz w:val="24"/>
        </w:rPr>
        <w:tab/>
        <w:t xml:space="preserve">Aktualna situacija u sektoru </w:t>
      </w:r>
    </w:p>
    <w:p w14:paraId="486E46AA" w14:textId="57F2BB02" w:rsidR="004E5C77" w:rsidRDefault="004E5C77" w:rsidP="00634FAC">
      <w:pPr>
        <w:jc w:val="both"/>
        <w:rPr>
          <w:rFonts w:ascii="Times New Roman" w:hAnsi="Times New Roman"/>
          <w:b/>
          <w:bCs/>
          <w:sz w:val="24"/>
        </w:rPr>
      </w:pPr>
      <w:r w:rsidRPr="00E944A0">
        <w:rPr>
          <w:rFonts w:ascii="Times New Roman" w:hAnsi="Times New Roman"/>
          <w:b/>
          <w:bCs/>
          <w:sz w:val="24"/>
        </w:rPr>
        <w:t>5.         Aktivnosti sektora za period do kraja 2026. godine</w:t>
      </w:r>
    </w:p>
    <w:p w14:paraId="506F0BD0" w14:textId="5EACD1A5" w:rsidR="005342D1" w:rsidRPr="005342D1" w:rsidRDefault="004E5C77" w:rsidP="00E6645F">
      <w:pPr>
        <w:spacing w:line="240" w:lineRule="auto"/>
        <w:jc w:val="both"/>
        <w:rPr>
          <w:rFonts w:ascii="Times New Roman" w:hAnsi="Times New Roman"/>
          <w:b/>
          <w:bCs/>
          <w:sz w:val="24"/>
        </w:rPr>
      </w:pPr>
      <w:r>
        <w:rPr>
          <w:rFonts w:ascii="Times New Roman" w:hAnsi="Times New Roman"/>
          <w:b/>
          <w:bCs/>
          <w:sz w:val="24"/>
        </w:rPr>
        <w:lastRenderedPageBreak/>
        <w:t>ZAPISNIK</w:t>
      </w:r>
    </w:p>
    <w:p w14:paraId="4F2513B0" w14:textId="77777777" w:rsidR="005342D1" w:rsidRDefault="005342D1" w:rsidP="00E6645F">
      <w:pPr>
        <w:spacing w:line="240" w:lineRule="auto"/>
        <w:jc w:val="both"/>
        <w:rPr>
          <w:rFonts w:ascii="Times New Roman" w:hAnsi="Times New Roman" w:cs="Times New Roman"/>
          <w:b/>
          <w:bCs/>
        </w:rPr>
      </w:pPr>
      <w:r w:rsidRPr="001135BA">
        <w:rPr>
          <w:rFonts w:ascii="Times New Roman" w:hAnsi="Times New Roman" w:cs="Times New Roman"/>
          <w:b/>
          <w:bCs/>
        </w:rPr>
        <w:t xml:space="preserve">Ad. 1. </w:t>
      </w:r>
    </w:p>
    <w:p w14:paraId="5C71262C" w14:textId="44A3FA11" w:rsidR="005342D1" w:rsidRDefault="005342D1" w:rsidP="00E6645F">
      <w:pPr>
        <w:spacing w:before="60" w:after="200" w:line="240" w:lineRule="auto"/>
        <w:jc w:val="both"/>
        <w:rPr>
          <w:rFonts w:ascii="Times New Roman" w:eastAsia="Calibri" w:hAnsi="Times New Roman" w:cs="Times New Roman"/>
          <w:lang w:eastAsia="hr-HR"/>
        </w:rPr>
      </w:pPr>
      <w:r w:rsidRPr="00447EC5">
        <w:rPr>
          <w:rFonts w:ascii="Times New Roman" w:eastAsia="Calibri" w:hAnsi="Times New Roman" w:cs="Times New Roman"/>
          <w:lang w:eastAsia="hr-HR"/>
        </w:rPr>
        <w:t xml:space="preserve">Svi prisutni članovi koji su </w:t>
      </w:r>
      <w:r>
        <w:rPr>
          <w:rFonts w:ascii="Times New Roman" w:eastAsia="Calibri" w:hAnsi="Times New Roman" w:cs="Times New Roman"/>
          <w:lang w:eastAsia="hr-HR"/>
        </w:rPr>
        <w:t xml:space="preserve">sudjelovali </w:t>
      </w:r>
      <w:r w:rsidRPr="00447EC5">
        <w:rPr>
          <w:rFonts w:ascii="Times New Roman" w:eastAsia="Calibri" w:hAnsi="Times New Roman" w:cs="Times New Roman"/>
          <w:lang w:eastAsia="hr-HR"/>
        </w:rPr>
        <w:t xml:space="preserve">na konstituirajućoj sjednici, potvrdili su svoje mjesto i želju za radom u Odboru za </w:t>
      </w:r>
      <w:r w:rsidR="00850480">
        <w:rPr>
          <w:rFonts w:ascii="Times New Roman" w:eastAsia="Calibri" w:hAnsi="Times New Roman" w:cs="Times New Roman"/>
          <w:lang w:eastAsia="hr-HR"/>
        </w:rPr>
        <w:t>mljekarstvo</w:t>
      </w:r>
      <w:r w:rsidRPr="00447EC5">
        <w:rPr>
          <w:rFonts w:ascii="Times New Roman" w:eastAsia="Calibri" w:hAnsi="Times New Roman" w:cs="Times New Roman"/>
          <w:lang w:eastAsia="hr-HR"/>
        </w:rPr>
        <w:t>.</w:t>
      </w:r>
    </w:p>
    <w:p w14:paraId="7BD23AA6" w14:textId="7A487398" w:rsidR="005342D1" w:rsidRDefault="005342D1" w:rsidP="00E6645F">
      <w:pPr>
        <w:spacing w:before="60" w:after="200" w:line="240" w:lineRule="auto"/>
        <w:jc w:val="both"/>
        <w:rPr>
          <w:rFonts w:ascii="Times New Roman" w:hAnsi="Times New Roman" w:cs="Times New Roman"/>
        </w:rPr>
      </w:pPr>
      <w:r>
        <w:rPr>
          <w:rFonts w:ascii="Times New Roman" w:eastAsia="Calibri" w:hAnsi="Times New Roman" w:cs="Times New Roman"/>
          <w:lang w:eastAsia="hr-HR"/>
        </w:rPr>
        <w:t xml:space="preserve">Odbor čine: </w:t>
      </w:r>
      <w:r w:rsidR="000176E9">
        <w:rPr>
          <w:rFonts w:ascii="Times New Roman" w:hAnsi="Times New Roman" w:cs="Times New Roman"/>
        </w:rPr>
        <w:t xml:space="preserve">Sandi Orbanić, Alen Mikulić, Ivica </w:t>
      </w:r>
      <w:proofErr w:type="spellStart"/>
      <w:r w:rsidR="000176E9">
        <w:rPr>
          <w:rFonts w:ascii="Times New Roman" w:hAnsi="Times New Roman" w:cs="Times New Roman"/>
        </w:rPr>
        <w:t>Mikulinjak</w:t>
      </w:r>
      <w:proofErr w:type="spellEnd"/>
      <w:r w:rsidR="000176E9">
        <w:rPr>
          <w:rFonts w:ascii="Times New Roman" w:hAnsi="Times New Roman" w:cs="Times New Roman"/>
        </w:rPr>
        <w:t xml:space="preserve">, Matija </w:t>
      </w:r>
      <w:proofErr w:type="spellStart"/>
      <w:r w:rsidR="000176E9">
        <w:rPr>
          <w:rFonts w:ascii="Times New Roman" w:hAnsi="Times New Roman" w:cs="Times New Roman"/>
        </w:rPr>
        <w:t>Nemec</w:t>
      </w:r>
      <w:proofErr w:type="spellEnd"/>
      <w:r w:rsidR="000176E9">
        <w:rPr>
          <w:rFonts w:ascii="Times New Roman" w:hAnsi="Times New Roman" w:cs="Times New Roman"/>
        </w:rPr>
        <w:t xml:space="preserve">, Krunoslav Ladić, Krunoslav </w:t>
      </w:r>
      <w:proofErr w:type="spellStart"/>
      <w:r w:rsidR="000176E9">
        <w:rPr>
          <w:rFonts w:ascii="Times New Roman" w:hAnsi="Times New Roman" w:cs="Times New Roman"/>
        </w:rPr>
        <w:t>Čičko</w:t>
      </w:r>
      <w:proofErr w:type="spellEnd"/>
      <w:r w:rsidR="000176E9">
        <w:rPr>
          <w:rFonts w:ascii="Times New Roman" w:hAnsi="Times New Roman" w:cs="Times New Roman"/>
        </w:rPr>
        <w:t xml:space="preserve">, Marina </w:t>
      </w:r>
      <w:proofErr w:type="spellStart"/>
      <w:r w:rsidR="000176E9">
        <w:rPr>
          <w:rFonts w:ascii="Times New Roman" w:hAnsi="Times New Roman" w:cs="Times New Roman"/>
        </w:rPr>
        <w:t>Marciuš</w:t>
      </w:r>
      <w:proofErr w:type="spellEnd"/>
      <w:r w:rsidR="000176E9">
        <w:rPr>
          <w:rFonts w:ascii="Times New Roman" w:hAnsi="Times New Roman" w:cs="Times New Roman"/>
        </w:rPr>
        <w:t xml:space="preserve">, Zoran Dragutin </w:t>
      </w:r>
      <w:proofErr w:type="spellStart"/>
      <w:r w:rsidR="000176E9">
        <w:rPr>
          <w:rFonts w:ascii="Times New Roman" w:hAnsi="Times New Roman" w:cs="Times New Roman"/>
        </w:rPr>
        <w:t>Marciuš</w:t>
      </w:r>
      <w:proofErr w:type="spellEnd"/>
      <w:r w:rsidR="000176E9">
        <w:rPr>
          <w:rFonts w:ascii="Times New Roman" w:hAnsi="Times New Roman" w:cs="Times New Roman"/>
        </w:rPr>
        <w:t>, Davor Pašalić, Lidija Pavić, Igor Rešetar, Ivan Sarić, Petar Turkalj.</w:t>
      </w:r>
    </w:p>
    <w:p w14:paraId="28A3FDB1" w14:textId="36482BB2" w:rsidR="003B7F93" w:rsidRDefault="003B7F93" w:rsidP="00E6645F">
      <w:pPr>
        <w:spacing w:before="60" w:after="200" w:line="240" w:lineRule="auto"/>
        <w:jc w:val="both"/>
        <w:rPr>
          <w:rFonts w:ascii="Times New Roman" w:hAnsi="Times New Roman" w:cs="Times New Roman"/>
          <w:b/>
          <w:bCs/>
        </w:rPr>
      </w:pPr>
      <w:r>
        <w:rPr>
          <w:rFonts w:ascii="Times New Roman" w:hAnsi="Times New Roman" w:cs="Times New Roman"/>
          <w:b/>
          <w:bCs/>
        </w:rPr>
        <w:t>Ad. 2.</w:t>
      </w:r>
    </w:p>
    <w:p w14:paraId="0EE7010F" w14:textId="4E58FF1C" w:rsidR="000176E9" w:rsidRDefault="005342D1" w:rsidP="00E6645F">
      <w:pPr>
        <w:spacing w:before="60" w:after="200" w:line="240" w:lineRule="auto"/>
        <w:jc w:val="both"/>
        <w:rPr>
          <w:rFonts w:ascii="Times New Roman" w:hAnsi="Times New Roman" w:cs="Times New Roman"/>
        </w:rPr>
      </w:pPr>
      <w:r>
        <w:rPr>
          <w:rFonts w:ascii="Times New Roman" w:hAnsi="Times New Roman" w:cs="Times New Roman"/>
        </w:rPr>
        <w:t>Kandidati za predsjednik</w:t>
      </w:r>
      <w:r w:rsidR="003B7F93">
        <w:rPr>
          <w:rFonts w:ascii="Times New Roman" w:hAnsi="Times New Roman" w:cs="Times New Roman"/>
        </w:rPr>
        <w:t>a</w:t>
      </w:r>
      <w:r>
        <w:rPr>
          <w:rFonts w:ascii="Times New Roman" w:hAnsi="Times New Roman" w:cs="Times New Roman"/>
        </w:rPr>
        <w:t xml:space="preserve"> Odbora predstavili su svoj plan rada</w:t>
      </w:r>
      <w:r w:rsidR="000176E9">
        <w:rPr>
          <w:rFonts w:ascii="Times New Roman" w:hAnsi="Times New Roman" w:cs="Times New Roman"/>
        </w:rPr>
        <w:t>:</w:t>
      </w:r>
    </w:p>
    <w:p w14:paraId="0B65EEE7" w14:textId="21C87856" w:rsidR="000176E9" w:rsidRDefault="000176E9" w:rsidP="00E6645F">
      <w:pPr>
        <w:spacing w:before="60" w:after="200" w:line="240" w:lineRule="auto"/>
        <w:jc w:val="both"/>
        <w:rPr>
          <w:rFonts w:ascii="Times New Roman" w:hAnsi="Times New Roman" w:cs="Times New Roman"/>
        </w:rPr>
      </w:pPr>
      <w:r>
        <w:rPr>
          <w:rFonts w:ascii="Times New Roman" w:hAnsi="Times New Roman" w:cs="Times New Roman"/>
        </w:rPr>
        <w:t>Igor Rešetar: Naglašava neisplativost proizvodnje i financijsku neodrživost mljekarstva kao veliki problem, zagovara nastavak rada na izračunima cijene koštanja litre mlijeka,</w:t>
      </w:r>
      <w:r w:rsidR="009248D2">
        <w:rPr>
          <w:rFonts w:ascii="Times New Roman" w:hAnsi="Times New Roman" w:cs="Times New Roman"/>
        </w:rPr>
        <w:t xml:space="preserve"> </w:t>
      </w:r>
      <w:r w:rsidR="009248D2" w:rsidRPr="00655E20">
        <w:rPr>
          <w:rFonts w:ascii="Times New Roman" w:hAnsi="Times New Roman" w:cs="Times New Roman"/>
        </w:rPr>
        <w:t>ali i potrebu da se to uvede i u druge proizvodnje</w:t>
      </w:r>
      <w:r w:rsidR="009248D2">
        <w:rPr>
          <w:rFonts w:ascii="Times New Roman" w:hAnsi="Times New Roman" w:cs="Times New Roman"/>
        </w:rPr>
        <w:t>.</w:t>
      </w:r>
      <w:r>
        <w:rPr>
          <w:rFonts w:ascii="Times New Roman" w:hAnsi="Times New Roman" w:cs="Times New Roman"/>
        </w:rPr>
        <w:t xml:space="preserve"> </w:t>
      </w:r>
      <w:r w:rsidR="009248D2">
        <w:rPr>
          <w:rFonts w:ascii="Times New Roman" w:hAnsi="Times New Roman" w:cs="Times New Roman"/>
        </w:rPr>
        <w:t>N</w:t>
      </w:r>
      <w:r>
        <w:rPr>
          <w:rFonts w:ascii="Times New Roman" w:hAnsi="Times New Roman" w:cs="Times New Roman"/>
        </w:rPr>
        <w:t xml:space="preserve">avodi to kao početak rješavanja financijske neodrživosti. Također napominje potrebu za </w:t>
      </w:r>
      <w:r w:rsidR="009248D2">
        <w:rPr>
          <w:rFonts w:ascii="Times New Roman" w:hAnsi="Times New Roman" w:cs="Times New Roman"/>
        </w:rPr>
        <w:t xml:space="preserve">daljnjom </w:t>
      </w:r>
      <w:r>
        <w:rPr>
          <w:rFonts w:ascii="Times New Roman" w:hAnsi="Times New Roman" w:cs="Times New Roman"/>
        </w:rPr>
        <w:t>modernizacijom proizvodnje mlijeka u Hrvatskoj, navodi poboljšanje statusa proizvođača mlijeka u Hrvatskoj kao jedan od fokusa u radu Odbora.</w:t>
      </w:r>
    </w:p>
    <w:p w14:paraId="758B1163" w14:textId="60CA04A7" w:rsidR="000176E9" w:rsidRDefault="000176E9" w:rsidP="00E6645F">
      <w:pPr>
        <w:spacing w:before="60" w:after="200" w:line="240" w:lineRule="auto"/>
        <w:jc w:val="both"/>
        <w:rPr>
          <w:rFonts w:ascii="Times New Roman" w:hAnsi="Times New Roman" w:cs="Times New Roman"/>
        </w:rPr>
      </w:pPr>
      <w:r>
        <w:rPr>
          <w:rFonts w:ascii="Times New Roman" w:hAnsi="Times New Roman" w:cs="Times New Roman"/>
        </w:rPr>
        <w:t>Alen Mikulić: Smatra da su svi problemi navedeni od strane I. Rešetara legitimni i bitni, no da treba razgovarati i o drugim problemima kao što je pitanje poljoprivrednog zemljišta i zadržavanje mladih u poljoprivredi. Navodi primjer Istre kao loš primjer regionalne/lokalne podrške te naglašava važnost uključivanja lokalnih vlasti u očuvanje održivosti poljoprivrede</w:t>
      </w:r>
      <w:r w:rsidR="009248D2">
        <w:rPr>
          <w:rFonts w:ascii="Times New Roman" w:hAnsi="Times New Roman" w:cs="Times New Roman"/>
        </w:rPr>
        <w:t xml:space="preserve">, </w:t>
      </w:r>
      <w:r w:rsidR="009248D2" w:rsidRPr="00655E20">
        <w:rPr>
          <w:rFonts w:ascii="Times New Roman" w:hAnsi="Times New Roman" w:cs="Times New Roman"/>
        </w:rPr>
        <w:t>pogotovo u prostornom planiranju koje zanemaruje i ne predviđa stočarsku proizvodnju</w:t>
      </w:r>
      <w:r w:rsidRPr="00655E20">
        <w:rPr>
          <w:rFonts w:ascii="Times New Roman" w:hAnsi="Times New Roman" w:cs="Times New Roman"/>
        </w:rPr>
        <w:t>.</w:t>
      </w:r>
    </w:p>
    <w:p w14:paraId="013E5C7E" w14:textId="6F2B9C90" w:rsidR="005342D1" w:rsidRPr="000176E9" w:rsidRDefault="000176E9" w:rsidP="00E6645F">
      <w:pPr>
        <w:spacing w:before="60" w:after="200" w:line="240" w:lineRule="auto"/>
        <w:jc w:val="both"/>
        <w:rPr>
          <w:rFonts w:ascii="Times New Roman" w:eastAsia="Calibri" w:hAnsi="Times New Roman" w:cs="Times New Roman"/>
          <w:lang w:eastAsia="hr-HR"/>
        </w:rPr>
      </w:pPr>
      <w:r>
        <w:rPr>
          <w:rFonts w:ascii="Times New Roman" w:eastAsia="Calibri" w:hAnsi="Times New Roman" w:cs="Times New Roman"/>
          <w:lang w:eastAsia="hr-HR"/>
        </w:rPr>
        <w:t>Kandidati Zdenko Močnik i Mile Špehar nisu prisutni na sjednici i time se odriču kandidature za predsjednika odbora.</w:t>
      </w:r>
    </w:p>
    <w:p w14:paraId="42AAC658" w14:textId="3312DBD3" w:rsidR="003B7F93" w:rsidRDefault="003B7F93" w:rsidP="00E6645F">
      <w:pPr>
        <w:spacing w:line="240" w:lineRule="auto"/>
        <w:jc w:val="both"/>
        <w:rPr>
          <w:rFonts w:ascii="Times New Roman" w:hAnsi="Times New Roman"/>
          <w:sz w:val="24"/>
        </w:rPr>
      </w:pPr>
      <w:r>
        <w:rPr>
          <w:rFonts w:ascii="Times New Roman" w:hAnsi="Times New Roman"/>
          <w:sz w:val="24"/>
        </w:rPr>
        <w:t>Glasanje za predsjednika Odbora odvija se javno, dizanjem ruke.</w:t>
      </w:r>
    </w:p>
    <w:p w14:paraId="7F633521" w14:textId="3ED73B75" w:rsidR="003B7F93" w:rsidRDefault="003B7F93" w:rsidP="00E6645F">
      <w:pPr>
        <w:spacing w:line="240" w:lineRule="auto"/>
        <w:jc w:val="both"/>
        <w:rPr>
          <w:rFonts w:ascii="Times New Roman" w:hAnsi="Times New Roman"/>
          <w:sz w:val="24"/>
        </w:rPr>
      </w:pPr>
      <w:r>
        <w:rPr>
          <w:rFonts w:ascii="Times New Roman" w:hAnsi="Times New Roman"/>
          <w:sz w:val="24"/>
        </w:rPr>
        <w:t>Igor Rešetar: 8 glasova</w:t>
      </w:r>
    </w:p>
    <w:p w14:paraId="3AD727A8" w14:textId="33B7546D" w:rsidR="003B7F93" w:rsidRDefault="003B7F93" w:rsidP="00E6645F">
      <w:pPr>
        <w:spacing w:line="240" w:lineRule="auto"/>
        <w:jc w:val="both"/>
        <w:rPr>
          <w:rFonts w:ascii="Times New Roman" w:hAnsi="Times New Roman"/>
          <w:sz w:val="24"/>
        </w:rPr>
      </w:pPr>
      <w:r>
        <w:rPr>
          <w:rFonts w:ascii="Times New Roman" w:hAnsi="Times New Roman"/>
          <w:sz w:val="24"/>
        </w:rPr>
        <w:t>Alen Mikulić: 5 glasova</w:t>
      </w:r>
    </w:p>
    <w:p w14:paraId="68D7AAAB" w14:textId="4D8CBE2E" w:rsidR="003B7F93" w:rsidRPr="003B7F93" w:rsidRDefault="003B7F93" w:rsidP="00E6645F">
      <w:pPr>
        <w:spacing w:line="240" w:lineRule="auto"/>
        <w:jc w:val="both"/>
        <w:rPr>
          <w:rFonts w:ascii="Times New Roman" w:hAnsi="Times New Roman"/>
          <w:sz w:val="24"/>
        </w:rPr>
      </w:pPr>
      <w:r>
        <w:rPr>
          <w:rFonts w:ascii="Times New Roman" w:hAnsi="Times New Roman"/>
          <w:sz w:val="24"/>
        </w:rPr>
        <w:t>Novi predsjednik Odbora za mljekarstvo je Igor Rešetar.</w:t>
      </w:r>
    </w:p>
    <w:p w14:paraId="17F2A325" w14:textId="34BFF1C4" w:rsidR="00634FAC" w:rsidRDefault="003B7F93" w:rsidP="00E6645F">
      <w:pPr>
        <w:spacing w:line="240" w:lineRule="auto"/>
        <w:jc w:val="both"/>
        <w:rPr>
          <w:rFonts w:ascii="Times New Roman" w:hAnsi="Times New Roman"/>
          <w:b/>
          <w:bCs/>
          <w:sz w:val="24"/>
        </w:rPr>
      </w:pPr>
      <w:r>
        <w:rPr>
          <w:rFonts w:ascii="Times New Roman" w:hAnsi="Times New Roman"/>
          <w:b/>
          <w:bCs/>
          <w:sz w:val="24"/>
        </w:rPr>
        <w:t>Ad. 3.</w:t>
      </w:r>
    </w:p>
    <w:p w14:paraId="1C12FEC7" w14:textId="5943EB7B" w:rsidR="003B7F93" w:rsidRDefault="003B7F93" w:rsidP="00E6645F">
      <w:pPr>
        <w:spacing w:line="240" w:lineRule="auto"/>
        <w:jc w:val="both"/>
        <w:rPr>
          <w:rFonts w:ascii="Times New Roman" w:hAnsi="Times New Roman"/>
          <w:sz w:val="24"/>
        </w:rPr>
      </w:pPr>
      <w:r>
        <w:rPr>
          <w:rFonts w:ascii="Times New Roman" w:hAnsi="Times New Roman"/>
          <w:sz w:val="24"/>
        </w:rPr>
        <w:t>Predsjednik Odbora predlaže za svog zamjenika kandidata: Alen Mikulić.</w:t>
      </w:r>
    </w:p>
    <w:p w14:paraId="40AF0258" w14:textId="38C6A844" w:rsidR="003B7F93" w:rsidRPr="003B7F93" w:rsidRDefault="003B7F93" w:rsidP="00E6645F">
      <w:pPr>
        <w:spacing w:line="240" w:lineRule="auto"/>
        <w:jc w:val="both"/>
        <w:rPr>
          <w:rFonts w:ascii="Times New Roman" w:hAnsi="Times New Roman"/>
          <w:sz w:val="24"/>
        </w:rPr>
      </w:pPr>
      <w:r>
        <w:rPr>
          <w:rFonts w:ascii="Times New Roman" w:hAnsi="Times New Roman"/>
          <w:sz w:val="24"/>
        </w:rPr>
        <w:t xml:space="preserve">Alen Mikulić prihvaća kandidaturu i time postaje zamjenik predsjednika Odbora za mljekarstvo. </w:t>
      </w:r>
    </w:p>
    <w:p w14:paraId="33F17DA1" w14:textId="53EF5069" w:rsidR="00634FAC" w:rsidRDefault="003B7F93" w:rsidP="00E6645F">
      <w:pPr>
        <w:spacing w:line="240" w:lineRule="auto"/>
        <w:jc w:val="both"/>
        <w:rPr>
          <w:rFonts w:ascii="Times New Roman" w:hAnsi="Times New Roman"/>
          <w:b/>
          <w:bCs/>
          <w:sz w:val="24"/>
        </w:rPr>
      </w:pPr>
      <w:r>
        <w:rPr>
          <w:rFonts w:ascii="Times New Roman" w:hAnsi="Times New Roman"/>
          <w:b/>
          <w:bCs/>
          <w:sz w:val="24"/>
        </w:rPr>
        <w:t xml:space="preserve">Ad. 4. </w:t>
      </w:r>
    </w:p>
    <w:p w14:paraId="46B34504" w14:textId="77777777" w:rsidR="00002779" w:rsidRPr="00002779" w:rsidRDefault="00002779" w:rsidP="00002779">
      <w:pPr>
        <w:spacing w:before="100" w:beforeAutospacing="1" w:after="100" w:afterAutospacing="1" w:line="240" w:lineRule="auto"/>
        <w:outlineLvl w:val="2"/>
        <w:rPr>
          <w:rFonts w:ascii="Times New Roman" w:eastAsia="Times New Roman" w:hAnsi="Times New Roman" w:cs="Times New Roman"/>
          <w:b/>
          <w:bCs/>
          <w:sz w:val="27"/>
          <w:szCs w:val="27"/>
          <w:lang w:eastAsia="hr-HR"/>
        </w:rPr>
      </w:pPr>
      <w:r w:rsidRPr="00002779">
        <w:rPr>
          <w:rFonts w:ascii="Times New Roman" w:eastAsia="Times New Roman" w:hAnsi="Times New Roman" w:cs="Times New Roman"/>
          <w:b/>
          <w:bCs/>
          <w:sz w:val="27"/>
          <w:szCs w:val="27"/>
          <w:lang w:eastAsia="hr-HR"/>
        </w:rPr>
        <w:t>Ad. 4. Rasprava članova Odbora</w:t>
      </w:r>
    </w:p>
    <w:p w14:paraId="666B8065"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Igor Rešetar</w:t>
      </w:r>
      <w:r w:rsidRPr="00002779">
        <w:rPr>
          <w:rFonts w:ascii="Times New Roman" w:eastAsia="Times New Roman" w:hAnsi="Times New Roman" w:cs="Times New Roman"/>
          <w:sz w:val="24"/>
          <w:szCs w:val="24"/>
          <w:lang w:eastAsia="hr-HR"/>
        </w:rPr>
        <w:t xml:space="preserve"> istaknuo je važnost povećanja vidljivosti rada Odbora za mljekarstvo. Kao jedan od načina predložio je redovitu objavu zapisnika sa sjednica Odbora kako bi proizvođači mlijeka bili pravovremeno informirani o radu i zaključcima. Naglasio je kako u Hrvatskoj trenutno djeluje oko 2.000 proizvođača mlijeka te, s obzirom na dugogodišnji pad proizvodnje, nije realno očekivati značajniji broj novih proizvođača. Stoga je prioritet zadržati postojeće proizvođače kroz bolje uvjete poslovanja. Posebno je naglasio potrebu kontinuiranog praćenja troškova proizvodnje litre mlijeka te analize odnosa između otkupnih i maloprodajnih cijena mliječnih proizvoda.</w:t>
      </w:r>
    </w:p>
    <w:p w14:paraId="452989A5"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sz w:val="24"/>
          <w:szCs w:val="24"/>
          <w:lang w:eastAsia="hr-HR"/>
        </w:rPr>
        <w:lastRenderedPageBreak/>
        <w:t>Predsjednik Odbora pozvao je sve članove da se predstave te ukratko iznesu ključne probleme s kojima se susreću u proizvodnji.</w:t>
      </w:r>
    </w:p>
    <w:p w14:paraId="65924872"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 xml:space="preserve">Krunoslav </w:t>
      </w:r>
      <w:proofErr w:type="spellStart"/>
      <w:r w:rsidRPr="00002779">
        <w:rPr>
          <w:rFonts w:ascii="Times New Roman" w:eastAsia="Times New Roman" w:hAnsi="Times New Roman" w:cs="Times New Roman"/>
          <w:b/>
          <w:bCs/>
          <w:sz w:val="24"/>
          <w:szCs w:val="24"/>
          <w:lang w:eastAsia="hr-HR"/>
        </w:rPr>
        <w:t>Čičko</w:t>
      </w:r>
      <w:proofErr w:type="spellEnd"/>
      <w:r w:rsidRPr="00002779">
        <w:rPr>
          <w:rFonts w:ascii="Times New Roman" w:eastAsia="Times New Roman" w:hAnsi="Times New Roman" w:cs="Times New Roman"/>
          <w:sz w:val="24"/>
          <w:szCs w:val="24"/>
          <w:lang w:eastAsia="hr-HR"/>
        </w:rPr>
        <w:t xml:space="preserve"> predstavio se kao proizvođač kozjeg mlijeka te naglasio kako Odbor treba jednaku pozornost posvetiti proizvođačima ovčjeg i kozjeg mlijeka. Upozorio je na posljedice pojave kuge malih preživača u šest hrvatskih županija, zbog koje je otkup mlijeka bio znatno otežan ili potpuno obustavljen, pa su pojedini proizvođači bili prisiljeni prolijevati mlijeko tijekom više tjedana. Istaknuo je kako Ministarstvo radi na programu potpore, ali je zatražio da Hrvatska poljoprivredna komora podrži zahtjev za stopostotnim obeštećenjem proizvođača.</w:t>
      </w:r>
    </w:p>
    <w:p w14:paraId="37F21E86"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Krunoslav Ladić</w:t>
      </w:r>
      <w:r w:rsidRPr="00002779">
        <w:rPr>
          <w:rFonts w:ascii="Times New Roman" w:eastAsia="Times New Roman" w:hAnsi="Times New Roman" w:cs="Times New Roman"/>
          <w:sz w:val="24"/>
          <w:szCs w:val="24"/>
          <w:lang w:eastAsia="hr-HR"/>
        </w:rPr>
        <w:t xml:space="preserve"> izrazio je nadu da će se širenje bolesti uskoro zaustaviti te naveo kako je prema podacima s početka srpnja eutanazirano oko 3.500 ovaca. Smatra da Ministarstvo treba što prije donijeti model obeštećenja proizvođača. Osvrnuo se i na rad prethodnog saziva Odbora, istaknuvši da se premalo raspravljalo o maloprodajnim cijenama mliječnih proizvoda. Podsjetio je da država već petu godinu ograničava maloprodajne cijene dijela mliječnih proizvoda koji čine oko 60 % prerade mlijeka. Naglasio je kako je, uz praćenje troškova proizvodnje, potrebno urediti tržište mlijeka po uzoru na Sloveniju, gdje se od devedesetih godina redovito objavljuju izračuni proizvodne cijene litre mlijeka. Upozorio je da broj proizvođača u Hrvatskoj godišnje pada oko 10 % te predložio donošenje tržišnih mjera koje bi osigurale veću zaštitu domaće proizvodnje, uključujući jasnije označavanje proizvoda proizvedenih od hrvatskog mlijeka.</w:t>
      </w:r>
    </w:p>
    <w:p w14:paraId="5E89BDBD"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 xml:space="preserve">Matija </w:t>
      </w:r>
      <w:proofErr w:type="spellStart"/>
      <w:r w:rsidRPr="00002779">
        <w:rPr>
          <w:rFonts w:ascii="Times New Roman" w:eastAsia="Times New Roman" w:hAnsi="Times New Roman" w:cs="Times New Roman"/>
          <w:b/>
          <w:bCs/>
          <w:sz w:val="24"/>
          <w:szCs w:val="24"/>
          <w:lang w:eastAsia="hr-HR"/>
        </w:rPr>
        <w:t>Nemec</w:t>
      </w:r>
      <w:proofErr w:type="spellEnd"/>
      <w:r w:rsidRPr="00002779">
        <w:rPr>
          <w:rFonts w:ascii="Times New Roman" w:eastAsia="Times New Roman" w:hAnsi="Times New Roman" w:cs="Times New Roman"/>
          <w:sz w:val="24"/>
          <w:szCs w:val="24"/>
          <w:lang w:eastAsia="hr-HR"/>
        </w:rPr>
        <w:t xml:space="preserve"> naveo je kako se proizvođači i dalje susreću s istim problemima kao i prethodnih godina te da je trenutačno najveći fokus priprema za provedbu intervencije 73.10.</w:t>
      </w:r>
    </w:p>
    <w:p w14:paraId="6540EB4D"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Alen Mikulić</w:t>
      </w:r>
      <w:r w:rsidRPr="00002779">
        <w:rPr>
          <w:rFonts w:ascii="Times New Roman" w:eastAsia="Times New Roman" w:hAnsi="Times New Roman" w:cs="Times New Roman"/>
          <w:sz w:val="24"/>
          <w:szCs w:val="24"/>
          <w:lang w:eastAsia="hr-HR"/>
        </w:rPr>
        <w:t xml:space="preserve"> istaknuo je kako u Istarskoj županiji nijedna farma nije ostvarila sredstva iz pojedinih mjera zbog kriterija razvijenosti područja. Upozorio je da će, ako se takva praksa nastavi, kroz deset godina u Istri ostati tek nekoliko farmi mliječnih krava. Naglasio je da pojedine jedinice lokalne samouprave desetljećima nisu raspisivale natječaje za zakup poljoprivrednog zemljišta te da administrativne prepreke, prostorni planovi, građevinske dozvole, okolišni uvjeti i složeni postupci dodatno odvraćaju mlade od ostanka u proizvodnji.</w:t>
      </w:r>
    </w:p>
    <w:p w14:paraId="068FDB8B" w14:textId="6090C6F1"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 xml:space="preserve">Ivica </w:t>
      </w:r>
      <w:proofErr w:type="spellStart"/>
      <w:r w:rsidRPr="00002779">
        <w:rPr>
          <w:rFonts w:ascii="Times New Roman" w:eastAsia="Times New Roman" w:hAnsi="Times New Roman" w:cs="Times New Roman"/>
          <w:b/>
          <w:bCs/>
          <w:sz w:val="24"/>
          <w:szCs w:val="24"/>
          <w:lang w:eastAsia="hr-HR"/>
        </w:rPr>
        <w:t>Mikulinjak</w:t>
      </w:r>
      <w:proofErr w:type="spellEnd"/>
      <w:r w:rsidRPr="00002779">
        <w:rPr>
          <w:rFonts w:ascii="Times New Roman" w:eastAsia="Times New Roman" w:hAnsi="Times New Roman" w:cs="Times New Roman"/>
          <w:sz w:val="24"/>
          <w:szCs w:val="24"/>
          <w:lang w:eastAsia="hr-HR"/>
        </w:rPr>
        <w:t xml:space="preserve"> posebno je upozorio na neriješeno pitanje poljoprivrednog zemljišta, kako državnog tako i privatnog, istaknuvši da je u Sloveniji taj problem u velikoj mjeri riješen. Smatra kako je narušen odnos između ratarstva i stočarstva, jer gospodarstva koja se bave isključivo ratarstvom ostvaruju sličan dohodak kao stočarska gospodarstva uz znatno manji opseg rada. Osvrnuo se i na posljedice pojedinih mjera koje su dovele do gubitka zemljišta kod dijela stočara. Predložio je osnivanje nacionalnog fonda za izgradnju i modernizaciju štala, ocijenivši da sadašnji intenzitet potpore kroz intervenciju 73.10 nije dovoljan zbog visokih troškova gradnje.</w:t>
      </w:r>
    </w:p>
    <w:p w14:paraId="57E60C8E"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Lidija Pavić</w:t>
      </w:r>
      <w:r w:rsidRPr="00002779">
        <w:rPr>
          <w:rFonts w:ascii="Times New Roman" w:eastAsia="Times New Roman" w:hAnsi="Times New Roman" w:cs="Times New Roman"/>
          <w:sz w:val="24"/>
          <w:szCs w:val="24"/>
          <w:lang w:eastAsia="hr-HR"/>
        </w:rPr>
        <w:t xml:space="preserve"> potvrdila je navedene probleme te istaknula da je analiza ulaganja pokazala kako je stvarni povrat sredstava iznosio svega oko 37 %, zbog čega ulaganja u nove objekte trenutačno nisu financijski opravdana.</w:t>
      </w:r>
    </w:p>
    <w:p w14:paraId="2F7C921B"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Igor Rešetar</w:t>
      </w:r>
      <w:r w:rsidRPr="00002779">
        <w:rPr>
          <w:rFonts w:ascii="Times New Roman" w:eastAsia="Times New Roman" w:hAnsi="Times New Roman" w:cs="Times New Roman"/>
          <w:sz w:val="24"/>
          <w:szCs w:val="24"/>
          <w:lang w:eastAsia="hr-HR"/>
        </w:rPr>
        <w:t xml:space="preserve"> predložio je da Hrvatska poljoprivredna komora ponovno organizira specijalizirane okrugle stolove isključivo posvećene mljekarstvu. Istaknuo je kako postojeća savjetovanja obuhvaćaju širok spektar tema, dok proizvođačima mlijeka nedostaju stručni skupovi usmjereni isključivo na proizvodnju mlijeka, tržište i aktualne izazove sektora.</w:t>
      </w:r>
    </w:p>
    <w:p w14:paraId="58FDEC93"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lastRenderedPageBreak/>
        <w:t>Sandi Orbanić</w:t>
      </w:r>
      <w:r w:rsidRPr="00002779">
        <w:rPr>
          <w:rFonts w:ascii="Times New Roman" w:eastAsia="Times New Roman" w:hAnsi="Times New Roman" w:cs="Times New Roman"/>
          <w:sz w:val="24"/>
          <w:szCs w:val="24"/>
          <w:lang w:eastAsia="hr-HR"/>
        </w:rPr>
        <w:t xml:space="preserve"> naglasio je kako pitanje poljoprivrednog zemljišta predstavlja jedan od najvećih problema proizvođača te predložio da se Odbor za mljekarstvo aktivnije uključi u rad Odbora za poljoprivredno zemljište radi zajedničkog rješavanja tog pitanja.</w:t>
      </w:r>
    </w:p>
    <w:p w14:paraId="2069AA48"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 xml:space="preserve">Zoran Dragutin </w:t>
      </w:r>
      <w:proofErr w:type="spellStart"/>
      <w:r w:rsidRPr="00002779">
        <w:rPr>
          <w:rFonts w:ascii="Times New Roman" w:eastAsia="Times New Roman" w:hAnsi="Times New Roman" w:cs="Times New Roman"/>
          <w:b/>
          <w:bCs/>
          <w:sz w:val="24"/>
          <w:szCs w:val="24"/>
          <w:lang w:eastAsia="hr-HR"/>
        </w:rPr>
        <w:t>Marciuš</w:t>
      </w:r>
      <w:proofErr w:type="spellEnd"/>
      <w:r w:rsidRPr="00002779">
        <w:rPr>
          <w:rFonts w:ascii="Times New Roman" w:eastAsia="Times New Roman" w:hAnsi="Times New Roman" w:cs="Times New Roman"/>
          <w:sz w:val="24"/>
          <w:szCs w:val="24"/>
          <w:lang w:eastAsia="hr-HR"/>
        </w:rPr>
        <w:t xml:space="preserve"> upozorio je da u Hrvatskoj praktički ne postoji organiziran otkup ekološkog mlijeka. Smatra da je temeljni problem sektora i dalje preniska otkupna cijena mlijeka te da je o tome potrebno postići dogovor s državom. Istaknuo je da Hrvatska ne može konkurirati velikim sustavima kakvi postoje u pojedinim državama članicama Europske unije te da potpore za pokretanje proizvodnje moraju biti povezane s ulaganjima u modernizaciju farmi.</w:t>
      </w:r>
    </w:p>
    <w:p w14:paraId="10B64EB2"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Davor Pašalić</w:t>
      </w:r>
      <w:r w:rsidRPr="00002779">
        <w:rPr>
          <w:rFonts w:ascii="Times New Roman" w:eastAsia="Times New Roman" w:hAnsi="Times New Roman" w:cs="Times New Roman"/>
          <w:sz w:val="24"/>
          <w:szCs w:val="24"/>
          <w:lang w:eastAsia="hr-HR"/>
        </w:rPr>
        <w:t xml:space="preserve"> iznio je podatak da 97 % isporučitelja mlijeka drži svega 53 % ukupnog broja krava, dok preostalih 3 % najvećih proizvođača raspolaže s čak 47 % grla, što ukazuje na izraženu koncentraciju proizvodnje.</w:t>
      </w:r>
    </w:p>
    <w:p w14:paraId="3CF5C188"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Petar Turkalj</w:t>
      </w:r>
      <w:r w:rsidRPr="00002779">
        <w:rPr>
          <w:rFonts w:ascii="Times New Roman" w:eastAsia="Times New Roman" w:hAnsi="Times New Roman" w:cs="Times New Roman"/>
          <w:sz w:val="24"/>
          <w:szCs w:val="24"/>
          <w:lang w:eastAsia="hr-HR"/>
        </w:rPr>
        <w:t xml:space="preserve"> naglasio je da se u javnosti često pogrešno prikazuje svrha poljoprivrednih potpora. Istaknuo je kako potpore služe očuvanju domaće proizvodnje i osiguravanju pristupačne cijene hrane za potrošače, a ne ostvarivanju dodatne zarade proizvođača. Kao dodatne probleme naveo je zastarjele prostorne planove, visoke troškove gradnje te dugotrajne postupke izdavanja uporabnih dozvola.</w:t>
      </w:r>
    </w:p>
    <w:p w14:paraId="3B0E4118" w14:textId="7777777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 xml:space="preserve">Krunoslav </w:t>
      </w:r>
      <w:proofErr w:type="spellStart"/>
      <w:r w:rsidRPr="00002779">
        <w:rPr>
          <w:rFonts w:ascii="Times New Roman" w:eastAsia="Times New Roman" w:hAnsi="Times New Roman" w:cs="Times New Roman"/>
          <w:b/>
          <w:bCs/>
          <w:sz w:val="24"/>
          <w:szCs w:val="24"/>
          <w:lang w:eastAsia="hr-HR"/>
        </w:rPr>
        <w:t>Čičko</w:t>
      </w:r>
      <w:proofErr w:type="spellEnd"/>
      <w:r w:rsidRPr="00002779">
        <w:rPr>
          <w:rFonts w:ascii="Times New Roman" w:eastAsia="Times New Roman" w:hAnsi="Times New Roman" w:cs="Times New Roman"/>
          <w:sz w:val="24"/>
          <w:szCs w:val="24"/>
          <w:lang w:eastAsia="hr-HR"/>
        </w:rPr>
        <w:t xml:space="preserve"> zaključio je kako sektoru nedostaje snažnija politička podrška te da proizvođači mlijeka nisu dovoljno glasni u javnom prostoru pri zastupanju svojih interesa.</w:t>
      </w:r>
    </w:p>
    <w:p w14:paraId="2CE40286" w14:textId="563D1027" w:rsidR="00002779" w:rsidRPr="00002779" w:rsidRDefault="00002779" w:rsidP="00002779">
      <w:pPr>
        <w:spacing w:before="100" w:beforeAutospacing="1" w:after="100" w:afterAutospacing="1" w:line="240" w:lineRule="auto"/>
        <w:rPr>
          <w:rFonts w:ascii="Times New Roman" w:eastAsia="Times New Roman" w:hAnsi="Times New Roman" w:cs="Times New Roman"/>
          <w:sz w:val="24"/>
          <w:szCs w:val="24"/>
          <w:lang w:eastAsia="hr-HR"/>
        </w:rPr>
      </w:pPr>
      <w:r w:rsidRPr="00002779">
        <w:rPr>
          <w:rFonts w:ascii="Times New Roman" w:eastAsia="Times New Roman" w:hAnsi="Times New Roman" w:cs="Times New Roman"/>
          <w:b/>
          <w:bCs/>
          <w:sz w:val="24"/>
          <w:szCs w:val="24"/>
          <w:lang w:eastAsia="hr-HR"/>
        </w:rPr>
        <w:t>Ivan Sarić</w:t>
      </w:r>
      <w:r w:rsidRPr="00002779">
        <w:rPr>
          <w:rFonts w:ascii="Times New Roman" w:eastAsia="Times New Roman" w:hAnsi="Times New Roman" w:cs="Times New Roman"/>
          <w:sz w:val="24"/>
          <w:szCs w:val="24"/>
          <w:lang w:eastAsia="hr-HR"/>
        </w:rPr>
        <w:t xml:space="preserve"> upozorio je na učestale dezinformacije u javnosti o visini sredstava koja se navodno ulažu u poljoprivredu. Istaknuo je kako proizvođači ta sredstva u praksi često ne vide te da raspoloživa sredstva treba usmjeriti u kvalitetne razvojne projekte koji će omogućiti opstanak proizvodnje. Naveo je kako je jedini proizvođač mlijeka sa stotinjak grla u Šibensko-kninskoj županiji te ocijenio da je takvo stanje alarmantno i zabrinjavajuće za budućnost hrvatskog mljekarstva</w:t>
      </w:r>
      <w:r w:rsidR="00655E20">
        <w:rPr>
          <w:rFonts w:ascii="Times New Roman" w:eastAsia="Times New Roman" w:hAnsi="Times New Roman" w:cs="Times New Roman"/>
          <w:sz w:val="24"/>
          <w:szCs w:val="24"/>
          <w:lang w:eastAsia="hr-HR"/>
        </w:rPr>
        <w:t>.</w:t>
      </w:r>
    </w:p>
    <w:p w14:paraId="69A9A7E8" w14:textId="3EB036C4" w:rsidR="00634FAC" w:rsidRDefault="00634FAC" w:rsidP="00E6645F">
      <w:pPr>
        <w:spacing w:line="240" w:lineRule="auto"/>
        <w:jc w:val="both"/>
        <w:rPr>
          <w:rFonts w:ascii="Times New Roman" w:hAnsi="Times New Roman"/>
          <w:sz w:val="24"/>
        </w:rPr>
      </w:pPr>
      <w:r>
        <w:rPr>
          <w:rFonts w:ascii="Times New Roman" w:hAnsi="Times New Roman"/>
          <w:sz w:val="24"/>
        </w:rPr>
        <w:t>Sjednica je završila u 1</w:t>
      </w:r>
      <w:r w:rsidR="000176E9">
        <w:rPr>
          <w:rFonts w:ascii="Times New Roman" w:hAnsi="Times New Roman"/>
          <w:sz w:val="24"/>
        </w:rPr>
        <w:t>2:48</w:t>
      </w:r>
      <w:r>
        <w:rPr>
          <w:rFonts w:ascii="Times New Roman" w:hAnsi="Times New Roman"/>
          <w:sz w:val="24"/>
        </w:rPr>
        <w:t>h.</w:t>
      </w:r>
    </w:p>
    <w:p w14:paraId="4FF3EF37" w14:textId="77777777" w:rsidR="00B03102" w:rsidRDefault="00B03102" w:rsidP="00E6645F">
      <w:pPr>
        <w:spacing w:line="240" w:lineRule="auto"/>
        <w:jc w:val="both"/>
        <w:rPr>
          <w:rFonts w:ascii="Times New Roman" w:hAnsi="Times New Roman"/>
          <w:sz w:val="24"/>
        </w:rPr>
      </w:pPr>
    </w:p>
    <w:p w14:paraId="40F75A72" w14:textId="410379C8" w:rsidR="00B03102" w:rsidRDefault="00B03102" w:rsidP="00E6645F">
      <w:pPr>
        <w:spacing w:line="240" w:lineRule="auto"/>
        <w:jc w:val="both"/>
        <w:rPr>
          <w:rFonts w:ascii="Times New Roman" w:hAnsi="Times New Roman"/>
          <w:sz w:val="24"/>
        </w:rPr>
      </w:pPr>
      <w:r>
        <w:rPr>
          <w:rFonts w:ascii="Times New Roman" w:hAnsi="Times New Roman"/>
          <w:sz w:val="24"/>
        </w:rPr>
        <w:t>Zapisnik sastavila</w:t>
      </w:r>
      <w:r w:rsidR="003C1095">
        <w:rPr>
          <w:rFonts w:ascii="Times New Roman" w:hAnsi="Times New Roman"/>
          <w:sz w:val="24"/>
        </w:rPr>
        <w:t>:</w:t>
      </w:r>
      <w:r>
        <w:rPr>
          <w:rFonts w:ascii="Times New Roman" w:hAnsi="Times New Roman"/>
          <w:sz w:val="24"/>
        </w:rPr>
        <w:t xml:space="preserve"> </w:t>
      </w:r>
      <w:r w:rsidR="000176E9">
        <w:rPr>
          <w:rFonts w:ascii="Times New Roman" w:hAnsi="Times New Roman"/>
          <w:sz w:val="24"/>
        </w:rPr>
        <w:t>Barbara Bubalo</w:t>
      </w:r>
    </w:p>
    <w:p w14:paraId="3C21CD03" w14:textId="77777777" w:rsidR="00396667" w:rsidRDefault="00396667" w:rsidP="00E6645F">
      <w:pPr>
        <w:spacing w:line="240" w:lineRule="auto"/>
        <w:jc w:val="both"/>
        <w:rPr>
          <w:rFonts w:ascii="Times New Roman" w:hAnsi="Times New Roman"/>
          <w:sz w:val="24"/>
        </w:rPr>
      </w:pPr>
    </w:p>
    <w:p w14:paraId="4BE5540D" w14:textId="13FED583" w:rsidR="00BF53FC" w:rsidRDefault="00BF53FC" w:rsidP="00BF53FC">
      <w:pPr>
        <w:spacing w:line="240" w:lineRule="auto"/>
        <w:jc w:val="right"/>
        <w:rPr>
          <w:rFonts w:ascii="Times New Roman" w:hAnsi="Times New Roman"/>
          <w:sz w:val="24"/>
        </w:rPr>
      </w:pPr>
      <w:r>
        <w:rPr>
          <w:rFonts w:ascii="Times New Roman" w:hAnsi="Times New Roman"/>
          <w:sz w:val="24"/>
        </w:rPr>
        <w:t>Predsjednik Odbora z</w:t>
      </w:r>
      <w:r w:rsidR="000E4BC4">
        <w:rPr>
          <w:rFonts w:ascii="Times New Roman" w:hAnsi="Times New Roman"/>
          <w:sz w:val="24"/>
        </w:rPr>
        <w:t xml:space="preserve">a </w:t>
      </w:r>
      <w:r>
        <w:rPr>
          <w:rFonts w:ascii="Times New Roman" w:hAnsi="Times New Roman"/>
          <w:sz w:val="24"/>
        </w:rPr>
        <w:t>mljekarstvo</w:t>
      </w:r>
    </w:p>
    <w:p w14:paraId="6820C3DD" w14:textId="75847EAF" w:rsidR="00BF53FC" w:rsidRDefault="000E4BC4" w:rsidP="00BF53FC">
      <w:pPr>
        <w:spacing w:line="240" w:lineRule="auto"/>
        <w:jc w:val="right"/>
        <w:rPr>
          <w:rFonts w:ascii="Times New Roman" w:hAnsi="Times New Roman"/>
          <w:sz w:val="24"/>
        </w:rPr>
      </w:pPr>
      <w:r>
        <w:rPr>
          <w:rFonts w:ascii="Times New Roman" w:hAnsi="Times New Roman"/>
          <w:sz w:val="24"/>
        </w:rPr>
        <w:t>Ig</w:t>
      </w:r>
      <w:r w:rsidR="00BF53FC">
        <w:rPr>
          <w:rFonts w:ascii="Times New Roman" w:hAnsi="Times New Roman"/>
          <w:sz w:val="24"/>
        </w:rPr>
        <w:t>or Rešetar</w:t>
      </w:r>
    </w:p>
    <w:sectPr w:rsidR="00BF53FC" w:rsidSect="005342D1">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92EDF"/>
    <w:multiLevelType w:val="hybridMultilevel"/>
    <w:tmpl w:val="010686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A012F08"/>
    <w:multiLevelType w:val="hybridMultilevel"/>
    <w:tmpl w:val="DF428F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0AB5B9C"/>
    <w:multiLevelType w:val="hybridMultilevel"/>
    <w:tmpl w:val="B240BE0E"/>
    <w:lvl w:ilvl="0" w:tplc="DC2AE026">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76FB3C93"/>
    <w:multiLevelType w:val="hybridMultilevel"/>
    <w:tmpl w:val="33D03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02918958">
    <w:abstractNumId w:val="1"/>
  </w:num>
  <w:num w:numId="2" w16cid:durableId="1179467068">
    <w:abstractNumId w:val="3"/>
  </w:num>
  <w:num w:numId="3" w16cid:durableId="886262867">
    <w:abstractNumId w:val="2"/>
  </w:num>
  <w:num w:numId="4" w16cid:durableId="152601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6B0"/>
    <w:rsid w:val="00002779"/>
    <w:rsid w:val="000176E9"/>
    <w:rsid w:val="00020C05"/>
    <w:rsid w:val="00057D96"/>
    <w:rsid w:val="000E4BC4"/>
    <w:rsid w:val="001756B0"/>
    <w:rsid w:val="001D3F23"/>
    <w:rsid w:val="003417C9"/>
    <w:rsid w:val="00344782"/>
    <w:rsid w:val="00375B99"/>
    <w:rsid w:val="00396667"/>
    <w:rsid w:val="003B7F93"/>
    <w:rsid w:val="003C1095"/>
    <w:rsid w:val="00472370"/>
    <w:rsid w:val="004E5C77"/>
    <w:rsid w:val="005214E2"/>
    <w:rsid w:val="00521A98"/>
    <w:rsid w:val="005342D1"/>
    <w:rsid w:val="005633EE"/>
    <w:rsid w:val="00582225"/>
    <w:rsid w:val="005A6E71"/>
    <w:rsid w:val="00634FAC"/>
    <w:rsid w:val="00655E20"/>
    <w:rsid w:val="00850480"/>
    <w:rsid w:val="008553C3"/>
    <w:rsid w:val="00861E1B"/>
    <w:rsid w:val="00870ACB"/>
    <w:rsid w:val="00897BDF"/>
    <w:rsid w:val="0092297F"/>
    <w:rsid w:val="009248D2"/>
    <w:rsid w:val="009608CB"/>
    <w:rsid w:val="00983466"/>
    <w:rsid w:val="009B2D7B"/>
    <w:rsid w:val="00B03102"/>
    <w:rsid w:val="00BF53FC"/>
    <w:rsid w:val="00CE3A08"/>
    <w:rsid w:val="00E27427"/>
    <w:rsid w:val="00E664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10BF1"/>
  <w15:chartTrackingRefBased/>
  <w15:docId w15:val="{9E41B77B-0AEF-44C5-BFF9-5191A226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756B0"/>
    <w:pPr>
      <w:ind w:left="720"/>
      <w:contextualSpacing/>
    </w:pPr>
  </w:style>
  <w:style w:type="paragraph" w:styleId="Bezproreda">
    <w:name w:val="No Spacing"/>
    <w:uiPriority w:val="1"/>
    <w:qFormat/>
    <w:rsid w:val="004E5C77"/>
    <w:pPr>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2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1378</Words>
  <Characters>7858</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Gazić</dc:creator>
  <cp:keywords/>
  <dc:description/>
  <cp:lastModifiedBy>Barbara Bubalo</cp:lastModifiedBy>
  <cp:revision>4</cp:revision>
  <dcterms:created xsi:type="dcterms:W3CDTF">2026-07-17T11:23:00Z</dcterms:created>
  <dcterms:modified xsi:type="dcterms:W3CDTF">2026-07-17T11:24:00Z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fb11b429-1b29-45dd-b204-917f7aef1163</vt:lpwstr>
  </property>
</Properties>
</file>