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606"/>
        <w:tblW w:w="0" w:type="auto"/>
        <w:tblLook w:val="04A0" w:firstRow="1" w:lastRow="0" w:firstColumn="1" w:lastColumn="0" w:noHBand="0" w:noVBand="1"/>
      </w:tblPr>
      <w:tblGrid>
        <w:gridCol w:w="3974"/>
      </w:tblGrid>
      <w:tr w:rsidR="002D3B0C" w:rsidRPr="0024526E" w14:paraId="721DEDDB" w14:textId="77777777" w:rsidTr="00A520BF">
        <w:trPr>
          <w:trHeight w:val="2429"/>
        </w:trPr>
        <w:tc>
          <w:tcPr>
            <w:tcW w:w="3974" w:type="dxa"/>
            <w:vAlign w:val="center"/>
          </w:tcPr>
          <w:p w14:paraId="17D39898" w14:textId="77777777" w:rsidR="002D3B0C" w:rsidRPr="0024526E" w:rsidRDefault="002D3B0C" w:rsidP="008367DC">
            <w:pPr>
              <w:tabs>
                <w:tab w:val="center" w:pos="1560"/>
              </w:tabs>
              <w:jc w:val="both"/>
              <w:rPr>
                <w:b/>
                <w:szCs w:val="18"/>
              </w:rPr>
            </w:pPr>
          </w:p>
          <w:p w14:paraId="2B91BC96" w14:textId="77777777" w:rsidR="002D3B0C" w:rsidRPr="0024526E" w:rsidRDefault="002D3B0C" w:rsidP="008367DC">
            <w:pPr>
              <w:tabs>
                <w:tab w:val="left" w:pos="2249"/>
              </w:tabs>
              <w:jc w:val="both"/>
              <w:rPr>
                <w:b/>
                <w:szCs w:val="18"/>
              </w:rPr>
            </w:pPr>
            <w:r w:rsidRPr="0024526E">
              <w:rPr>
                <w:b/>
                <w:noProof/>
              </w:rPr>
              <w:drawing>
                <wp:inline distT="0" distB="0" distL="0" distR="0" wp14:anchorId="1033EED1" wp14:editId="335D79E7">
                  <wp:extent cx="895350" cy="3905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5350" cy="390525"/>
                          </a:xfrm>
                          <a:prstGeom prst="rect">
                            <a:avLst/>
                          </a:prstGeom>
                          <a:noFill/>
                          <a:ln>
                            <a:noFill/>
                          </a:ln>
                        </pic:spPr>
                      </pic:pic>
                    </a:graphicData>
                  </a:graphic>
                </wp:inline>
              </w:drawing>
            </w:r>
          </w:p>
          <w:p w14:paraId="10FC9745" w14:textId="77777777" w:rsidR="002D3B0C" w:rsidRPr="0024526E" w:rsidRDefault="002D3B0C" w:rsidP="008367DC">
            <w:pPr>
              <w:pStyle w:val="zaglavlje0"/>
              <w:tabs>
                <w:tab w:val="clear" w:pos="1560"/>
                <w:tab w:val="center" w:pos="1588"/>
              </w:tabs>
              <w:spacing w:before="120"/>
              <w:jc w:val="both"/>
              <w:rPr>
                <w:b/>
                <w:color w:val="244061"/>
                <w:sz w:val="21"/>
                <w:szCs w:val="21"/>
              </w:rPr>
            </w:pPr>
            <w:r w:rsidRPr="0024526E">
              <w:rPr>
                <w:b/>
                <w:color w:val="244061"/>
                <w:sz w:val="21"/>
                <w:szCs w:val="21"/>
              </w:rPr>
              <w:t>HRVATSKA POLJOPRIVREDNA KOMORA</w:t>
            </w:r>
          </w:p>
          <w:p w14:paraId="4543DE33" w14:textId="77777777" w:rsidR="002D3B0C" w:rsidRPr="0024526E" w:rsidRDefault="002D3B0C" w:rsidP="008367DC">
            <w:pPr>
              <w:pStyle w:val="zaglavlje0"/>
              <w:tabs>
                <w:tab w:val="clear" w:pos="1560"/>
                <w:tab w:val="center" w:pos="1588"/>
              </w:tabs>
              <w:jc w:val="both"/>
              <w:rPr>
                <w:b/>
                <w:color w:val="244061"/>
              </w:rPr>
            </w:pPr>
            <w:r>
              <w:rPr>
                <w:b/>
                <w:color w:val="244061"/>
              </w:rPr>
              <w:t>Ulica g</w:t>
            </w:r>
            <w:r w:rsidRPr="0024526E">
              <w:rPr>
                <w:b/>
                <w:color w:val="244061"/>
              </w:rPr>
              <w:t>rada Vukovara 78,  10116 Zagreb,  HRVATSKA</w:t>
            </w:r>
          </w:p>
          <w:p w14:paraId="57B023D7" w14:textId="77777777" w:rsidR="002D3B0C" w:rsidRPr="0024526E" w:rsidRDefault="002D3B0C" w:rsidP="008367DC">
            <w:pPr>
              <w:pStyle w:val="zaglavlje0"/>
              <w:tabs>
                <w:tab w:val="clear" w:pos="1560"/>
                <w:tab w:val="center" w:pos="1588"/>
              </w:tabs>
              <w:jc w:val="both"/>
              <w:rPr>
                <w:b/>
                <w:color w:val="244061"/>
              </w:rPr>
            </w:pPr>
            <w:r w:rsidRPr="0024526E">
              <w:rPr>
                <w:b/>
                <w:color w:val="244061"/>
              </w:rPr>
              <w:t xml:space="preserve">Tel: +385 (01) 6109 809   </w:t>
            </w:r>
          </w:p>
          <w:p w14:paraId="1B5BDCBA" w14:textId="77777777" w:rsidR="002D3B0C" w:rsidRPr="0024526E" w:rsidRDefault="002D3B0C" w:rsidP="008367DC">
            <w:pPr>
              <w:pStyle w:val="zaglavlje0"/>
              <w:tabs>
                <w:tab w:val="clear" w:pos="1560"/>
                <w:tab w:val="center" w:pos="1588"/>
              </w:tabs>
              <w:jc w:val="both"/>
              <w:rPr>
                <w:b/>
                <w:color w:val="244061"/>
              </w:rPr>
            </w:pPr>
            <w:r w:rsidRPr="0024526E">
              <w:rPr>
                <w:b/>
                <w:color w:val="244061"/>
              </w:rPr>
              <w:t>komora@komora.hr   www.komora.hr</w:t>
            </w:r>
          </w:p>
          <w:p w14:paraId="2E2F9B72" w14:textId="77777777" w:rsidR="002D3B0C" w:rsidRPr="0024526E" w:rsidRDefault="002D3B0C" w:rsidP="008367DC">
            <w:pPr>
              <w:pStyle w:val="zaglavlje0"/>
              <w:tabs>
                <w:tab w:val="clear" w:pos="1560"/>
                <w:tab w:val="center" w:pos="1588"/>
              </w:tabs>
              <w:jc w:val="both"/>
              <w:rPr>
                <w:b/>
                <w:color w:val="244061"/>
              </w:rPr>
            </w:pPr>
            <w:r w:rsidRPr="0024526E">
              <w:rPr>
                <w:b/>
                <w:color w:val="244061"/>
              </w:rPr>
              <w:t>OIB:  70354371893</w:t>
            </w:r>
          </w:p>
          <w:p w14:paraId="736B3004" w14:textId="77777777" w:rsidR="002D3B0C" w:rsidRPr="0024526E" w:rsidRDefault="002D3B0C" w:rsidP="008367DC">
            <w:pPr>
              <w:jc w:val="both"/>
              <w:rPr>
                <w:b/>
              </w:rPr>
            </w:pPr>
          </w:p>
        </w:tc>
      </w:tr>
    </w:tbl>
    <w:p w14:paraId="013AD3B0" w14:textId="77777777" w:rsidR="002D3B0C" w:rsidRDefault="002D3B0C" w:rsidP="008367DC">
      <w:pPr>
        <w:pStyle w:val="Bezproreda"/>
        <w:jc w:val="both"/>
        <w:rPr>
          <w:rFonts w:ascii="Times New Roman" w:hAnsi="Times New Roman"/>
          <w:b/>
        </w:rPr>
      </w:pPr>
    </w:p>
    <w:p w14:paraId="48D7B46B" w14:textId="77777777" w:rsidR="002D3B0C" w:rsidRDefault="002D3B0C" w:rsidP="008367DC">
      <w:pPr>
        <w:pStyle w:val="Bezproreda"/>
        <w:ind w:left="4536" w:firstLine="284"/>
        <w:jc w:val="both"/>
        <w:rPr>
          <w:rFonts w:ascii="Times New Roman" w:hAnsi="Times New Roman"/>
          <w:b/>
        </w:rPr>
      </w:pP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t xml:space="preserve"> </w:t>
      </w:r>
    </w:p>
    <w:p w14:paraId="16315088" w14:textId="77777777" w:rsidR="002D3B0C" w:rsidRPr="000E753B" w:rsidRDefault="002D3B0C" w:rsidP="008367DC">
      <w:pPr>
        <w:pStyle w:val="Bezproreda"/>
        <w:ind w:left="4536" w:firstLine="284"/>
        <w:jc w:val="both"/>
        <w:rPr>
          <w:rFonts w:ascii="Times New Roman" w:hAnsi="Times New Roman"/>
          <w:b/>
        </w:rPr>
      </w:pPr>
      <w:r>
        <w:rPr>
          <w:rFonts w:ascii="Times New Roman" w:hAnsi="Times New Roman"/>
          <w:b/>
        </w:rPr>
        <w:t xml:space="preserve"> </w:t>
      </w:r>
      <w:r w:rsidRPr="00E9280B">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b/>
        </w:rPr>
        <w:t xml:space="preserve"> </w:t>
      </w:r>
    </w:p>
    <w:p w14:paraId="7CEB204F" w14:textId="77777777" w:rsidR="002D3B0C" w:rsidRDefault="002D3B0C" w:rsidP="008367DC">
      <w:pPr>
        <w:jc w:val="both"/>
        <w:rPr>
          <w:rFonts w:ascii="Times New Roman" w:hAnsi="Times New Roman"/>
          <w:sz w:val="18"/>
          <w:szCs w:val="18"/>
        </w:rPr>
      </w:pPr>
    </w:p>
    <w:p w14:paraId="63436BA9" w14:textId="77777777" w:rsidR="002D3B0C" w:rsidRDefault="002D3B0C" w:rsidP="008367DC">
      <w:pPr>
        <w:jc w:val="both"/>
        <w:rPr>
          <w:rFonts w:ascii="Times New Roman" w:hAnsi="Times New Roman"/>
          <w:sz w:val="18"/>
          <w:szCs w:val="18"/>
        </w:rPr>
      </w:pPr>
    </w:p>
    <w:p w14:paraId="60DA5043" w14:textId="77777777" w:rsidR="002D3B0C" w:rsidRDefault="002D3B0C" w:rsidP="008367DC">
      <w:pPr>
        <w:jc w:val="both"/>
        <w:rPr>
          <w:rFonts w:ascii="Times New Roman" w:hAnsi="Times New Roman"/>
          <w:sz w:val="18"/>
          <w:szCs w:val="18"/>
        </w:rPr>
      </w:pPr>
    </w:p>
    <w:p w14:paraId="3246008B" w14:textId="6DEACACD" w:rsidR="002D3B0C" w:rsidRPr="00F3548C" w:rsidRDefault="002D3B0C" w:rsidP="008367DC">
      <w:pPr>
        <w:jc w:val="both"/>
        <w:rPr>
          <w:rFonts w:ascii="Times New Roman" w:hAnsi="Times New Roman"/>
          <w:sz w:val="24"/>
        </w:rPr>
      </w:pPr>
      <w:r w:rsidRPr="00F3548C">
        <w:rPr>
          <w:rFonts w:ascii="Times New Roman" w:hAnsi="Times New Roman"/>
          <w:sz w:val="24"/>
        </w:rPr>
        <w:t xml:space="preserve">Zagreb, </w:t>
      </w:r>
      <w:r w:rsidR="00F3548C" w:rsidRPr="00F3548C">
        <w:rPr>
          <w:rFonts w:ascii="Times New Roman" w:hAnsi="Times New Roman"/>
          <w:sz w:val="24"/>
        </w:rPr>
        <w:t>24</w:t>
      </w:r>
      <w:r w:rsidRPr="00F3548C">
        <w:rPr>
          <w:rFonts w:ascii="Times New Roman" w:hAnsi="Times New Roman"/>
          <w:sz w:val="24"/>
        </w:rPr>
        <w:t xml:space="preserve">. </w:t>
      </w:r>
      <w:r w:rsidR="00355518" w:rsidRPr="00F3548C">
        <w:rPr>
          <w:rFonts w:ascii="Times New Roman" w:hAnsi="Times New Roman"/>
          <w:sz w:val="24"/>
        </w:rPr>
        <w:t>sr</w:t>
      </w:r>
      <w:r w:rsidRPr="00F3548C">
        <w:rPr>
          <w:rFonts w:ascii="Times New Roman" w:hAnsi="Times New Roman"/>
          <w:sz w:val="24"/>
        </w:rPr>
        <w:t>pnja, 2026. godine</w:t>
      </w:r>
      <w:r w:rsidRPr="00F3548C">
        <w:rPr>
          <w:rFonts w:ascii="Times New Roman" w:hAnsi="Times New Roman"/>
          <w:sz w:val="24"/>
        </w:rPr>
        <w:tab/>
      </w:r>
      <w:r w:rsidRPr="00F3548C">
        <w:rPr>
          <w:rFonts w:ascii="Times New Roman" w:hAnsi="Times New Roman"/>
          <w:sz w:val="24"/>
        </w:rPr>
        <w:tab/>
      </w:r>
      <w:r w:rsidRPr="00F3548C">
        <w:rPr>
          <w:rFonts w:ascii="Times New Roman" w:hAnsi="Times New Roman"/>
          <w:sz w:val="24"/>
        </w:rPr>
        <w:tab/>
      </w:r>
      <w:r w:rsidRPr="00F3548C">
        <w:rPr>
          <w:rFonts w:ascii="Times New Roman" w:hAnsi="Times New Roman"/>
          <w:sz w:val="24"/>
        </w:rPr>
        <w:tab/>
      </w:r>
      <w:r w:rsidRPr="00F3548C">
        <w:rPr>
          <w:rFonts w:ascii="Times New Roman" w:hAnsi="Times New Roman"/>
          <w:sz w:val="24"/>
        </w:rPr>
        <w:tab/>
      </w:r>
      <w:r w:rsidRPr="00F3548C">
        <w:rPr>
          <w:rFonts w:ascii="Times New Roman" w:hAnsi="Times New Roman"/>
          <w:sz w:val="24"/>
        </w:rPr>
        <w:tab/>
      </w:r>
    </w:p>
    <w:p w14:paraId="428FA50B" w14:textId="77777777" w:rsidR="002D3B0C" w:rsidRPr="00F3548C" w:rsidRDefault="002D3B0C" w:rsidP="008367DC">
      <w:pPr>
        <w:jc w:val="both"/>
        <w:rPr>
          <w:rFonts w:ascii="Times New Roman" w:hAnsi="Times New Roman"/>
          <w:sz w:val="24"/>
        </w:rPr>
      </w:pPr>
    </w:p>
    <w:p w14:paraId="435E0413" w14:textId="2C7DAA1C" w:rsidR="002D3B0C" w:rsidRPr="00F3548C" w:rsidRDefault="00F3548C" w:rsidP="002D7F39">
      <w:pPr>
        <w:jc w:val="right"/>
        <w:rPr>
          <w:rFonts w:ascii="Times New Roman" w:hAnsi="Times New Roman"/>
          <w:b/>
          <w:i/>
          <w:iCs/>
          <w:color w:val="EE0000"/>
          <w:sz w:val="24"/>
        </w:rPr>
      </w:pPr>
      <w:r w:rsidRPr="00F3548C">
        <w:rPr>
          <w:rFonts w:ascii="Times New Roman" w:hAnsi="Times New Roman"/>
          <w:b/>
          <w:i/>
          <w:iCs/>
          <w:color w:val="EE0000"/>
          <w:sz w:val="24"/>
        </w:rPr>
        <w:t>ZAPISNIK</w:t>
      </w:r>
    </w:p>
    <w:p w14:paraId="1BBB7AF4" w14:textId="0FD0A034" w:rsidR="002D3B0C" w:rsidRPr="00F3548C" w:rsidRDefault="00F3548C" w:rsidP="002D7F39">
      <w:pPr>
        <w:pStyle w:val="Odlomakpopisa"/>
        <w:numPr>
          <w:ilvl w:val="0"/>
          <w:numId w:val="5"/>
        </w:numPr>
        <w:jc w:val="right"/>
        <w:rPr>
          <w:rFonts w:ascii="Times New Roman" w:hAnsi="Times New Roman"/>
          <w:sz w:val="24"/>
        </w:rPr>
      </w:pPr>
      <w:r w:rsidRPr="00F3548C">
        <w:rPr>
          <w:rFonts w:ascii="Times New Roman" w:hAnsi="Times New Roman"/>
          <w:b/>
          <w:sz w:val="24"/>
        </w:rPr>
        <w:t xml:space="preserve">KONSTITUIRAJUĆA SJEDNICA </w:t>
      </w:r>
      <w:r w:rsidR="002D3B0C" w:rsidRPr="00F3548C">
        <w:rPr>
          <w:rFonts w:ascii="Times New Roman" w:hAnsi="Times New Roman"/>
          <w:b/>
          <w:sz w:val="24"/>
        </w:rPr>
        <w:t xml:space="preserve">ODBOR ZA </w:t>
      </w:r>
      <w:r w:rsidR="004D4427" w:rsidRPr="00F3548C">
        <w:rPr>
          <w:rFonts w:ascii="Times New Roman" w:hAnsi="Times New Roman"/>
          <w:b/>
          <w:sz w:val="24"/>
        </w:rPr>
        <w:t xml:space="preserve">MASLINARSTVO </w:t>
      </w:r>
      <w:r w:rsidR="008B5EFC" w:rsidRPr="00F3548C">
        <w:rPr>
          <w:rFonts w:ascii="Times New Roman" w:hAnsi="Times New Roman"/>
          <w:b/>
          <w:sz w:val="24"/>
        </w:rPr>
        <w:t>HPK</w:t>
      </w:r>
      <w:r w:rsidR="002D3B0C" w:rsidRPr="00F3548C">
        <w:rPr>
          <w:rFonts w:ascii="Times New Roman" w:hAnsi="Times New Roman"/>
          <w:b/>
          <w:sz w:val="24"/>
        </w:rPr>
        <w:t xml:space="preserve">  </w:t>
      </w:r>
    </w:p>
    <w:p w14:paraId="129FDD28" w14:textId="77777777" w:rsidR="002D3B0C" w:rsidRPr="00F3548C" w:rsidRDefault="002D3B0C" w:rsidP="008367DC">
      <w:pPr>
        <w:pStyle w:val="Bezproreda"/>
        <w:jc w:val="both"/>
        <w:rPr>
          <w:rFonts w:ascii="Times New Roman" w:eastAsia="Calibri" w:hAnsi="Times New Roman"/>
          <w:sz w:val="24"/>
          <w:szCs w:val="24"/>
          <w:lang w:eastAsia="en-US"/>
        </w:rPr>
      </w:pPr>
    </w:p>
    <w:p w14:paraId="19F402BA" w14:textId="23C61B4E" w:rsidR="002D3B0C" w:rsidRPr="00F3548C" w:rsidRDefault="008B5EFC" w:rsidP="008367DC">
      <w:pPr>
        <w:pStyle w:val="Bezproreda"/>
        <w:jc w:val="both"/>
        <w:rPr>
          <w:rFonts w:ascii="Times New Roman" w:eastAsia="Calibri" w:hAnsi="Times New Roman"/>
          <w:b/>
          <w:bCs/>
          <w:sz w:val="24"/>
          <w:szCs w:val="24"/>
          <w:lang w:eastAsia="en-US"/>
        </w:rPr>
      </w:pPr>
      <w:r w:rsidRPr="00F3548C">
        <w:rPr>
          <w:rFonts w:ascii="Times New Roman" w:eastAsia="Calibri" w:hAnsi="Times New Roman"/>
          <w:sz w:val="24"/>
          <w:szCs w:val="24"/>
          <w:lang w:eastAsia="en-US"/>
        </w:rPr>
        <w:t xml:space="preserve">1. </w:t>
      </w:r>
      <w:r w:rsidR="002D3B0C" w:rsidRPr="00F3548C">
        <w:rPr>
          <w:rFonts w:ascii="Times New Roman" w:eastAsia="Calibri" w:hAnsi="Times New Roman"/>
          <w:sz w:val="24"/>
          <w:szCs w:val="24"/>
          <w:lang w:eastAsia="en-US"/>
        </w:rPr>
        <w:t xml:space="preserve">konstituirajuća sjednica Odbora za </w:t>
      </w:r>
      <w:r w:rsidR="00355518" w:rsidRPr="00F3548C">
        <w:rPr>
          <w:rFonts w:ascii="Times New Roman" w:eastAsia="Calibri" w:hAnsi="Times New Roman"/>
          <w:sz w:val="24"/>
          <w:szCs w:val="24"/>
          <w:lang w:eastAsia="en-US"/>
        </w:rPr>
        <w:t>m</w:t>
      </w:r>
      <w:r w:rsidR="004D4427" w:rsidRPr="00F3548C">
        <w:rPr>
          <w:rFonts w:ascii="Times New Roman" w:eastAsia="Calibri" w:hAnsi="Times New Roman"/>
          <w:sz w:val="24"/>
          <w:szCs w:val="24"/>
          <w:lang w:eastAsia="en-US"/>
        </w:rPr>
        <w:t>aslinarstvo</w:t>
      </w:r>
      <w:r w:rsidR="002D3B0C" w:rsidRPr="00F3548C">
        <w:rPr>
          <w:rFonts w:ascii="Times New Roman" w:eastAsia="Calibri" w:hAnsi="Times New Roman"/>
          <w:sz w:val="24"/>
          <w:szCs w:val="24"/>
          <w:lang w:eastAsia="en-US"/>
        </w:rPr>
        <w:t xml:space="preserve"> Hrvatske poljoprivredne komore održa</w:t>
      </w:r>
      <w:r w:rsidR="00F3548C" w:rsidRPr="00F3548C">
        <w:rPr>
          <w:rFonts w:ascii="Times New Roman" w:eastAsia="Calibri" w:hAnsi="Times New Roman"/>
          <w:sz w:val="24"/>
          <w:szCs w:val="24"/>
          <w:lang w:eastAsia="en-US"/>
        </w:rPr>
        <w:t>na je</w:t>
      </w:r>
      <w:r w:rsidR="002D3B0C" w:rsidRPr="00F3548C">
        <w:rPr>
          <w:rFonts w:ascii="Times New Roman" w:eastAsia="Calibri" w:hAnsi="Times New Roman"/>
          <w:sz w:val="24"/>
          <w:szCs w:val="24"/>
          <w:lang w:eastAsia="en-US"/>
        </w:rPr>
        <w:t xml:space="preserve"> </w:t>
      </w:r>
      <w:r w:rsidR="00E759D6" w:rsidRPr="00F3548C">
        <w:rPr>
          <w:rFonts w:ascii="Times New Roman" w:eastAsia="Calibri" w:hAnsi="Times New Roman"/>
          <w:b/>
          <w:bCs/>
          <w:sz w:val="24"/>
          <w:szCs w:val="24"/>
          <w:lang w:eastAsia="en-US"/>
        </w:rPr>
        <w:t>24</w:t>
      </w:r>
      <w:r w:rsidR="002D3B0C" w:rsidRPr="00F3548C">
        <w:rPr>
          <w:rFonts w:ascii="Times New Roman" w:eastAsia="Calibri" w:hAnsi="Times New Roman"/>
          <w:b/>
          <w:bCs/>
          <w:sz w:val="24"/>
          <w:szCs w:val="24"/>
          <w:lang w:eastAsia="en-US"/>
        </w:rPr>
        <w:t>. srpnja</w:t>
      </w:r>
      <w:r w:rsidR="00E759D6" w:rsidRPr="00F3548C">
        <w:rPr>
          <w:rFonts w:ascii="Times New Roman" w:eastAsia="Calibri" w:hAnsi="Times New Roman"/>
          <w:b/>
          <w:bCs/>
          <w:sz w:val="24"/>
          <w:szCs w:val="24"/>
          <w:lang w:eastAsia="en-US"/>
        </w:rPr>
        <w:t xml:space="preserve"> (petak)</w:t>
      </w:r>
      <w:r w:rsidR="002D3B0C" w:rsidRPr="00F3548C">
        <w:rPr>
          <w:rFonts w:ascii="Times New Roman" w:eastAsia="Calibri" w:hAnsi="Times New Roman"/>
          <w:b/>
          <w:bCs/>
          <w:sz w:val="24"/>
          <w:szCs w:val="24"/>
          <w:lang w:eastAsia="en-US"/>
        </w:rPr>
        <w:t>, 2026. godine s početkom u 1</w:t>
      </w:r>
      <w:r w:rsidR="00E759D6" w:rsidRPr="00F3548C">
        <w:rPr>
          <w:rFonts w:ascii="Times New Roman" w:eastAsia="Calibri" w:hAnsi="Times New Roman"/>
          <w:b/>
          <w:bCs/>
          <w:sz w:val="24"/>
          <w:szCs w:val="24"/>
          <w:lang w:eastAsia="en-US"/>
        </w:rPr>
        <w:t>1</w:t>
      </w:r>
      <w:r w:rsidR="002D3B0C" w:rsidRPr="00F3548C">
        <w:rPr>
          <w:rFonts w:ascii="Times New Roman" w:eastAsia="Calibri" w:hAnsi="Times New Roman"/>
          <w:b/>
          <w:bCs/>
          <w:sz w:val="24"/>
          <w:szCs w:val="24"/>
          <w:lang w:eastAsia="en-US"/>
        </w:rPr>
        <w:t>.00 sati uživo u</w:t>
      </w:r>
      <w:r w:rsidR="00E759D6" w:rsidRPr="00F3548C">
        <w:rPr>
          <w:rFonts w:ascii="Times New Roman" w:eastAsia="Calibri" w:hAnsi="Times New Roman"/>
          <w:b/>
          <w:bCs/>
          <w:sz w:val="24"/>
          <w:szCs w:val="24"/>
          <w:lang w:eastAsia="en-US"/>
        </w:rPr>
        <w:t xml:space="preserve"> Šibeniku, dvorani Alutech, Velimira Škorpika 6</w:t>
      </w:r>
      <w:r w:rsidR="002D3B0C" w:rsidRPr="00F3548C">
        <w:rPr>
          <w:rFonts w:ascii="Times New Roman" w:eastAsia="Calibri" w:hAnsi="Times New Roman"/>
          <w:b/>
          <w:bCs/>
          <w:sz w:val="24"/>
          <w:szCs w:val="24"/>
          <w:lang w:eastAsia="en-US"/>
        </w:rPr>
        <w:t>.</w:t>
      </w:r>
    </w:p>
    <w:p w14:paraId="4264F786" w14:textId="77777777" w:rsidR="002D3B0C" w:rsidRPr="00F3548C" w:rsidRDefault="002D3B0C" w:rsidP="008367DC">
      <w:pPr>
        <w:autoSpaceDE w:val="0"/>
        <w:autoSpaceDN w:val="0"/>
        <w:adjustRightInd w:val="0"/>
        <w:jc w:val="both"/>
        <w:rPr>
          <w:rFonts w:ascii="Times New Roman" w:hAnsi="Times New Roman"/>
          <w:sz w:val="24"/>
        </w:rPr>
      </w:pPr>
    </w:p>
    <w:p w14:paraId="44175E54" w14:textId="3DEDFDA6" w:rsidR="002D3B0C" w:rsidRPr="00F3548C" w:rsidRDefault="002D3B0C" w:rsidP="008367DC">
      <w:pPr>
        <w:jc w:val="both"/>
        <w:rPr>
          <w:rFonts w:ascii="Times New Roman" w:hAnsi="Times New Roman"/>
          <w:color w:val="000000"/>
          <w:sz w:val="24"/>
          <w:lang w:eastAsia="en-US"/>
        </w:rPr>
      </w:pPr>
      <w:r w:rsidRPr="00F3548C">
        <w:rPr>
          <w:rFonts w:ascii="Times New Roman" w:hAnsi="Times New Roman"/>
          <w:color w:val="000000"/>
          <w:sz w:val="24"/>
          <w:lang w:eastAsia="en-US"/>
        </w:rPr>
        <w:t xml:space="preserve">Za sastanak </w:t>
      </w:r>
      <w:r w:rsidR="00F3548C" w:rsidRPr="00F3548C">
        <w:rPr>
          <w:rFonts w:ascii="Times New Roman" w:hAnsi="Times New Roman"/>
          <w:color w:val="000000"/>
          <w:sz w:val="24"/>
          <w:lang w:eastAsia="en-US"/>
        </w:rPr>
        <w:t>j</w:t>
      </w:r>
      <w:r w:rsidRPr="00F3548C">
        <w:rPr>
          <w:rFonts w:ascii="Times New Roman" w:hAnsi="Times New Roman"/>
          <w:color w:val="000000"/>
          <w:sz w:val="24"/>
          <w:lang w:eastAsia="en-US"/>
        </w:rPr>
        <w:t>e predl</w:t>
      </w:r>
      <w:r w:rsidR="00F3548C" w:rsidRPr="00F3548C">
        <w:rPr>
          <w:rFonts w:ascii="Times New Roman" w:hAnsi="Times New Roman"/>
          <w:color w:val="000000"/>
          <w:sz w:val="24"/>
          <w:lang w:eastAsia="en-US"/>
        </w:rPr>
        <w:t>ožen</w:t>
      </w:r>
      <w:r w:rsidRPr="00F3548C">
        <w:rPr>
          <w:rFonts w:ascii="Times New Roman" w:hAnsi="Times New Roman"/>
          <w:color w:val="000000"/>
          <w:sz w:val="24"/>
          <w:lang w:eastAsia="en-US"/>
        </w:rPr>
        <w:t xml:space="preserve"> sljedeći Dnevni red: </w:t>
      </w:r>
    </w:p>
    <w:p w14:paraId="4F8AA843" w14:textId="77777777" w:rsidR="002D3B0C" w:rsidRPr="00F3548C" w:rsidRDefault="002D3B0C" w:rsidP="008367DC">
      <w:pPr>
        <w:jc w:val="both"/>
        <w:rPr>
          <w:rFonts w:ascii="Times New Roman" w:hAnsi="Times New Roman"/>
          <w:b/>
          <w:bCs/>
          <w:sz w:val="24"/>
        </w:rPr>
      </w:pPr>
      <w:r w:rsidRPr="00F3548C">
        <w:rPr>
          <w:rFonts w:ascii="Times New Roman" w:hAnsi="Times New Roman"/>
          <w:b/>
          <w:bCs/>
          <w:sz w:val="24"/>
        </w:rPr>
        <w:t>1.</w:t>
      </w:r>
      <w:r w:rsidRPr="00F3548C">
        <w:rPr>
          <w:rFonts w:ascii="Times New Roman" w:hAnsi="Times New Roman"/>
          <w:b/>
          <w:bCs/>
          <w:sz w:val="24"/>
        </w:rPr>
        <w:tab/>
        <w:t>Konstituiranje Odbora</w:t>
      </w:r>
    </w:p>
    <w:p w14:paraId="5BFE5441" w14:textId="77777777" w:rsidR="00900311" w:rsidRPr="00F3548C" w:rsidRDefault="002D3B0C" w:rsidP="008367DC">
      <w:pPr>
        <w:jc w:val="both"/>
        <w:rPr>
          <w:rFonts w:ascii="Times New Roman" w:hAnsi="Times New Roman"/>
          <w:b/>
          <w:bCs/>
          <w:sz w:val="24"/>
        </w:rPr>
      </w:pPr>
      <w:r w:rsidRPr="00F3548C">
        <w:rPr>
          <w:rFonts w:ascii="Times New Roman" w:hAnsi="Times New Roman"/>
          <w:b/>
          <w:bCs/>
          <w:sz w:val="24"/>
        </w:rPr>
        <w:t>2.</w:t>
      </w:r>
      <w:r w:rsidRPr="00F3548C">
        <w:rPr>
          <w:rFonts w:ascii="Times New Roman" w:hAnsi="Times New Roman"/>
          <w:b/>
          <w:bCs/>
          <w:sz w:val="24"/>
        </w:rPr>
        <w:tab/>
        <w:t xml:space="preserve">Izbor predsjednika Odbora </w:t>
      </w:r>
    </w:p>
    <w:p w14:paraId="5D1222D4" w14:textId="306E056F" w:rsidR="00900311" w:rsidRPr="00F3548C" w:rsidRDefault="00900311" w:rsidP="008367DC">
      <w:pPr>
        <w:ind w:left="708"/>
        <w:jc w:val="both"/>
        <w:rPr>
          <w:rFonts w:ascii="Times New Roman" w:hAnsi="Times New Roman"/>
          <w:i/>
          <w:iCs/>
          <w:sz w:val="24"/>
        </w:rPr>
      </w:pPr>
      <w:r w:rsidRPr="00F3548C">
        <w:rPr>
          <w:rFonts w:ascii="Times New Roman" w:hAnsi="Times New Roman"/>
          <w:i/>
          <w:iCs/>
          <w:sz w:val="24"/>
        </w:rPr>
        <w:t xml:space="preserve">Kandidirani </w:t>
      </w:r>
      <w:r w:rsidR="00F17E5E" w:rsidRPr="00F3548C">
        <w:rPr>
          <w:rFonts w:ascii="Times New Roman" w:hAnsi="Times New Roman"/>
          <w:i/>
          <w:iCs/>
          <w:sz w:val="24"/>
        </w:rPr>
        <w:t>č</w:t>
      </w:r>
      <w:r w:rsidRPr="00F3548C">
        <w:rPr>
          <w:rFonts w:ascii="Times New Roman" w:hAnsi="Times New Roman"/>
          <w:i/>
          <w:iCs/>
          <w:sz w:val="24"/>
        </w:rPr>
        <w:t>lanovi:</w:t>
      </w:r>
    </w:p>
    <w:p w14:paraId="1565F3D3" w14:textId="1EC2535C" w:rsidR="002D3B0C" w:rsidRPr="00F3548C" w:rsidRDefault="004D4427" w:rsidP="008367DC">
      <w:pPr>
        <w:ind w:left="708"/>
        <w:jc w:val="both"/>
        <w:rPr>
          <w:rFonts w:ascii="Times New Roman" w:hAnsi="Times New Roman"/>
          <w:i/>
          <w:iCs/>
          <w:sz w:val="24"/>
        </w:rPr>
      </w:pPr>
      <w:r w:rsidRPr="00F3548C">
        <w:rPr>
          <w:rFonts w:ascii="Times New Roman" w:hAnsi="Times New Roman"/>
          <w:i/>
          <w:iCs/>
          <w:sz w:val="24"/>
        </w:rPr>
        <w:t>Damir Buntić</w:t>
      </w:r>
    </w:p>
    <w:p w14:paraId="0347A532" w14:textId="77777777" w:rsidR="002D3B0C" w:rsidRPr="00F3548C" w:rsidRDefault="002D3B0C" w:rsidP="008367DC">
      <w:pPr>
        <w:jc w:val="both"/>
        <w:rPr>
          <w:rFonts w:ascii="Times New Roman" w:hAnsi="Times New Roman"/>
          <w:b/>
          <w:bCs/>
          <w:sz w:val="24"/>
        </w:rPr>
      </w:pPr>
      <w:r w:rsidRPr="00F3548C">
        <w:rPr>
          <w:rFonts w:ascii="Times New Roman" w:hAnsi="Times New Roman"/>
          <w:b/>
          <w:bCs/>
          <w:sz w:val="24"/>
        </w:rPr>
        <w:t>3.</w:t>
      </w:r>
      <w:r w:rsidRPr="00F3548C">
        <w:rPr>
          <w:rFonts w:ascii="Times New Roman" w:hAnsi="Times New Roman"/>
          <w:b/>
          <w:bCs/>
          <w:sz w:val="24"/>
        </w:rPr>
        <w:tab/>
        <w:t>Izbor zamjenika predsjednika Odbora</w:t>
      </w:r>
    </w:p>
    <w:p w14:paraId="6E9923D6" w14:textId="4966AA5F" w:rsidR="002D3B0C" w:rsidRPr="00F3548C" w:rsidRDefault="002D3B0C" w:rsidP="008367DC">
      <w:pPr>
        <w:jc w:val="both"/>
        <w:rPr>
          <w:rFonts w:ascii="Times New Roman" w:hAnsi="Times New Roman"/>
          <w:b/>
          <w:bCs/>
          <w:sz w:val="24"/>
        </w:rPr>
      </w:pPr>
      <w:r w:rsidRPr="00F3548C">
        <w:rPr>
          <w:rFonts w:ascii="Times New Roman" w:hAnsi="Times New Roman"/>
          <w:b/>
          <w:bCs/>
          <w:sz w:val="24"/>
        </w:rPr>
        <w:t>4.</w:t>
      </w:r>
      <w:r w:rsidRPr="00F3548C">
        <w:rPr>
          <w:rFonts w:ascii="Times New Roman" w:hAnsi="Times New Roman"/>
          <w:b/>
          <w:bCs/>
          <w:sz w:val="24"/>
        </w:rPr>
        <w:tab/>
        <w:t xml:space="preserve">Aktualna situacija u sektoru </w:t>
      </w:r>
    </w:p>
    <w:p w14:paraId="3C1093D0" w14:textId="6E28A444" w:rsidR="002D3B0C" w:rsidRPr="00F3548C" w:rsidRDefault="00AE7AFE" w:rsidP="008367DC">
      <w:pPr>
        <w:jc w:val="both"/>
        <w:rPr>
          <w:rFonts w:ascii="Times New Roman" w:hAnsi="Times New Roman"/>
          <w:b/>
          <w:bCs/>
          <w:sz w:val="24"/>
        </w:rPr>
      </w:pPr>
      <w:r w:rsidRPr="00F3548C">
        <w:rPr>
          <w:rFonts w:ascii="Times New Roman" w:hAnsi="Times New Roman"/>
          <w:b/>
          <w:bCs/>
          <w:sz w:val="24"/>
        </w:rPr>
        <w:t xml:space="preserve">5.         Aktivnosti sektora za </w:t>
      </w:r>
      <w:r w:rsidR="00900311" w:rsidRPr="00F3548C">
        <w:rPr>
          <w:rFonts w:ascii="Times New Roman" w:hAnsi="Times New Roman"/>
          <w:b/>
          <w:bCs/>
          <w:sz w:val="24"/>
        </w:rPr>
        <w:t>period do kraja 2026. godine</w:t>
      </w:r>
    </w:p>
    <w:p w14:paraId="2BA4ABBA" w14:textId="5074DB4C" w:rsidR="002D3B0C" w:rsidRPr="00F3548C" w:rsidRDefault="002D3B0C" w:rsidP="008367DC">
      <w:pPr>
        <w:jc w:val="right"/>
        <w:rPr>
          <w:rFonts w:ascii="Times New Roman" w:hAnsi="Times New Roman"/>
          <w:sz w:val="24"/>
        </w:rPr>
      </w:pPr>
      <w:r w:rsidRPr="00F3548C">
        <w:rPr>
          <w:rFonts w:ascii="Times New Roman" w:hAnsi="Times New Roman"/>
          <w:sz w:val="24"/>
        </w:rPr>
        <w:t>Povjereni</w:t>
      </w:r>
      <w:r w:rsidR="00355518" w:rsidRPr="00F3548C">
        <w:rPr>
          <w:rFonts w:ascii="Times New Roman" w:hAnsi="Times New Roman"/>
          <w:sz w:val="24"/>
        </w:rPr>
        <w:t>k</w:t>
      </w:r>
      <w:r w:rsidR="008367DC">
        <w:rPr>
          <w:rFonts w:ascii="Times New Roman" w:hAnsi="Times New Roman"/>
          <w:sz w:val="24"/>
        </w:rPr>
        <w:t xml:space="preserve">: </w:t>
      </w:r>
      <w:r w:rsidR="004D4427" w:rsidRPr="00F3548C">
        <w:rPr>
          <w:rFonts w:ascii="Times New Roman" w:hAnsi="Times New Roman"/>
          <w:sz w:val="24"/>
        </w:rPr>
        <w:t>Željko Mihelić</w:t>
      </w:r>
    </w:p>
    <w:p w14:paraId="3BEA2A5C" w14:textId="77777777" w:rsidR="00F3548C" w:rsidRPr="00F3548C" w:rsidRDefault="00F3548C" w:rsidP="008367DC">
      <w:pPr>
        <w:jc w:val="both"/>
        <w:rPr>
          <w:rFonts w:ascii="Times New Roman" w:hAnsi="Times New Roman"/>
          <w:sz w:val="24"/>
        </w:rPr>
      </w:pPr>
    </w:p>
    <w:p w14:paraId="3E76D64D" w14:textId="5D7A1DFF" w:rsidR="00F3548C" w:rsidRPr="00F3548C" w:rsidRDefault="00F3548C" w:rsidP="008367DC">
      <w:pPr>
        <w:jc w:val="both"/>
        <w:rPr>
          <w:rFonts w:ascii="Times New Roman" w:hAnsi="Times New Roman"/>
          <w:sz w:val="24"/>
        </w:rPr>
      </w:pPr>
      <w:r w:rsidRPr="00F3548C">
        <w:rPr>
          <w:rFonts w:ascii="Times New Roman" w:hAnsi="Times New Roman"/>
          <w:b/>
          <w:bCs/>
          <w:sz w:val="24"/>
        </w:rPr>
        <w:t>Na sastanku prisutni:</w:t>
      </w:r>
      <w:r w:rsidRPr="00F3548C">
        <w:rPr>
          <w:rFonts w:ascii="Times New Roman" w:hAnsi="Times New Roman"/>
          <w:sz w:val="24"/>
        </w:rPr>
        <w:t xml:space="preserve"> Damir Buntić</w:t>
      </w:r>
      <w:r>
        <w:rPr>
          <w:rFonts w:ascii="Times New Roman" w:hAnsi="Times New Roman"/>
          <w:sz w:val="24"/>
        </w:rPr>
        <w:t xml:space="preserve">, Đani Lazar (u ime Karla Lazara), </w:t>
      </w:r>
      <w:r w:rsidRPr="00F3548C">
        <w:rPr>
          <w:rFonts w:ascii="Times New Roman" w:hAnsi="Times New Roman"/>
          <w:sz w:val="24"/>
        </w:rPr>
        <w:t>Željko Vrsaljko, Lucija Sakač</w:t>
      </w:r>
    </w:p>
    <w:p w14:paraId="70082E19" w14:textId="6EE98B25" w:rsidR="00F3548C" w:rsidRPr="00F3548C" w:rsidRDefault="00F3548C" w:rsidP="008367DC">
      <w:pPr>
        <w:jc w:val="both"/>
        <w:rPr>
          <w:rFonts w:ascii="Times New Roman" w:hAnsi="Times New Roman"/>
          <w:sz w:val="24"/>
        </w:rPr>
      </w:pPr>
      <w:r w:rsidRPr="00F3548C">
        <w:rPr>
          <w:rFonts w:ascii="Times New Roman" w:hAnsi="Times New Roman"/>
          <w:b/>
          <w:bCs/>
          <w:sz w:val="24"/>
        </w:rPr>
        <w:t>Online</w:t>
      </w:r>
      <w:r w:rsidRPr="00F3548C">
        <w:rPr>
          <w:rFonts w:ascii="Times New Roman" w:hAnsi="Times New Roman"/>
          <w:sz w:val="24"/>
        </w:rPr>
        <w:t>:</w:t>
      </w:r>
      <w:r>
        <w:rPr>
          <w:rFonts w:ascii="Times New Roman" w:hAnsi="Times New Roman"/>
          <w:sz w:val="24"/>
        </w:rPr>
        <w:t xml:space="preserve"> Marijan Marjanović, Aurora Volarević</w:t>
      </w:r>
    </w:p>
    <w:p w14:paraId="04DD6507" w14:textId="04EA6825" w:rsidR="00F3548C" w:rsidRDefault="00F3548C" w:rsidP="008367DC">
      <w:pPr>
        <w:jc w:val="both"/>
        <w:rPr>
          <w:rFonts w:ascii="Times New Roman" w:hAnsi="Times New Roman"/>
          <w:sz w:val="24"/>
        </w:rPr>
      </w:pPr>
      <w:r w:rsidRPr="00F3548C">
        <w:rPr>
          <w:rFonts w:ascii="Times New Roman" w:hAnsi="Times New Roman"/>
          <w:b/>
          <w:bCs/>
          <w:sz w:val="24"/>
        </w:rPr>
        <w:t>Ostali prisutni</w:t>
      </w:r>
      <w:r w:rsidRPr="00F3548C">
        <w:rPr>
          <w:rFonts w:ascii="Times New Roman" w:hAnsi="Times New Roman"/>
          <w:sz w:val="24"/>
        </w:rPr>
        <w:t>: Barbara Bubalo Capar</w:t>
      </w:r>
      <w:r>
        <w:rPr>
          <w:rFonts w:ascii="Times New Roman" w:hAnsi="Times New Roman"/>
          <w:sz w:val="24"/>
        </w:rPr>
        <w:t xml:space="preserve"> (HPK)</w:t>
      </w:r>
    </w:p>
    <w:p w14:paraId="641E15CA" w14:textId="77777777" w:rsidR="008367DC" w:rsidRPr="00F3548C" w:rsidRDefault="008367DC" w:rsidP="008367DC">
      <w:pPr>
        <w:jc w:val="both"/>
        <w:rPr>
          <w:rFonts w:ascii="Times New Roman" w:hAnsi="Times New Roman"/>
          <w:sz w:val="24"/>
        </w:rPr>
      </w:pPr>
    </w:p>
    <w:p w14:paraId="3C797F68" w14:textId="7617A3E8" w:rsidR="00F3548C" w:rsidRPr="008367DC" w:rsidRDefault="008367DC" w:rsidP="008367DC">
      <w:pPr>
        <w:jc w:val="both"/>
        <w:rPr>
          <w:rFonts w:ascii="Times New Roman" w:hAnsi="Times New Roman"/>
          <w:b/>
          <w:bCs/>
          <w:sz w:val="24"/>
        </w:rPr>
      </w:pPr>
      <w:r>
        <w:rPr>
          <w:rFonts w:ascii="Times New Roman" w:hAnsi="Times New Roman"/>
          <w:b/>
          <w:bCs/>
          <w:sz w:val="24"/>
        </w:rPr>
        <w:t>Ad.1.</w:t>
      </w:r>
    </w:p>
    <w:p w14:paraId="6A18F999" w14:textId="0137534E" w:rsidR="00F3548C" w:rsidRPr="00F3548C" w:rsidRDefault="00F3548C" w:rsidP="008367DC">
      <w:pPr>
        <w:spacing w:after="200"/>
        <w:jc w:val="both"/>
        <w:rPr>
          <w:rFonts w:ascii="Times New Roman" w:eastAsia="Calibri" w:hAnsi="Times New Roman"/>
          <w:sz w:val="24"/>
          <w:szCs w:val="28"/>
        </w:rPr>
      </w:pPr>
      <w:r w:rsidRPr="00F3548C">
        <w:rPr>
          <w:rFonts w:ascii="Times New Roman" w:eastAsia="Calibri" w:hAnsi="Times New Roman"/>
          <w:sz w:val="24"/>
          <w:szCs w:val="28"/>
        </w:rPr>
        <w:t>Svi prisutni članovi koji su sudjelovali na konstituirajućoj sjednici, potvrdili su svoje mjesto i želju za radom u Odboru za m</w:t>
      </w:r>
      <w:r>
        <w:rPr>
          <w:rFonts w:ascii="Times New Roman" w:eastAsia="Calibri" w:hAnsi="Times New Roman"/>
          <w:sz w:val="24"/>
          <w:szCs w:val="28"/>
        </w:rPr>
        <w:t>aslinarstvo. Odbor čine: Damir Buntić,</w:t>
      </w:r>
      <w:r w:rsidRPr="00F3548C">
        <w:rPr>
          <w:rFonts w:ascii="Times New Roman" w:eastAsia="Calibri" w:hAnsi="Times New Roman"/>
          <w:sz w:val="24"/>
          <w:szCs w:val="28"/>
        </w:rPr>
        <w:t xml:space="preserve"> </w:t>
      </w:r>
      <w:r>
        <w:rPr>
          <w:rFonts w:ascii="Times New Roman" w:eastAsia="Calibri" w:hAnsi="Times New Roman"/>
          <w:sz w:val="24"/>
          <w:szCs w:val="28"/>
        </w:rPr>
        <w:t>Karlo Lazar, Marijan Marjanović,  Aurora Volarević, Željko Vrsaljko i Lucija Sakač.</w:t>
      </w:r>
    </w:p>
    <w:p w14:paraId="6044B0AA" w14:textId="77777777" w:rsidR="008367DC" w:rsidRDefault="00F3548C" w:rsidP="008367DC">
      <w:pPr>
        <w:jc w:val="both"/>
        <w:rPr>
          <w:rFonts w:ascii="Times New Roman" w:hAnsi="Times New Roman"/>
          <w:sz w:val="24"/>
        </w:rPr>
      </w:pPr>
      <w:r>
        <w:rPr>
          <w:rFonts w:ascii="Times New Roman" w:hAnsi="Times New Roman"/>
          <w:sz w:val="24"/>
        </w:rPr>
        <w:t>U ime povjerenika Željka Mihelića, Barbara Bubalo Capar čita prava i odgovornosti članova Odbora.</w:t>
      </w:r>
    </w:p>
    <w:p w14:paraId="124F4FFF" w14:textId="7136D98B" w:rsidR="00F3548C" w:rsidRDefault="00F3548C" w:rsidP="008367DC">
      <w:pPr>
        <w:jc w:val="both"/>
        <w:rPr>
          <w:rFonts w:ascii="Times New Roman" w:hAnsi="Times New Roman"/>
          <w:sz w:val="24"/>
        </w:rPr>
      </w:pPr>
      <w:r>
        <w:rPr>
          <w:rFonts w:ascii="Times New Roman" w:hAnsi="Times New Roman"/>
          <w:sz w:val="24"/>
        </w:rPr>
        <w:t xml:space="preserve"> </w:t>
      </w:r>
    </w:p>
    <w:p w14:paraId="37FEAC56" w14:textId="2C1939A0" w:rsidR="00F3548C" w:rsidRDefault="008367DC" w:rsidP="008367DC">
      <w:pPr>
        <w:jc w:val="both"/>
        <w:rPr>
          <w:rFonts w:ascii="Times New Roman" w:hAnsi="Times New Roman"/>
          <w:b/>
          <w:bCs/>
          <w:sz w:val="24"/>
        </w:rPr>
      </w:pPr>
      <w:r>
        <w:rPr>
          <w:rFonts w:ascii="Times New Roman" w:hAnsi="Times New Roman"/>
          <w:b/>
          <w:bCs/>
          <w:sz w:val="24"/>
        </w:rPr>
        <w:t>Ad.2.</w:t>
      </w:r>
    </w:p>
    <w:p w14:paraId="3168E434" w14:textId="3FEE0D91" w:rsidR="008367DC" w:rsidRDefault="008367DC" w:rsidP="008367DC">
      <w:pPr>
        <w:jc w:val="both"/>
        <w:rPr>
          <w:rFonts w:ascii="Times New Roman" w:hAnsi="Times New Roman"/>
          <w:sz w:val="24"/>
        </w:rPr>
      </w:pPr>
      <w:r>
        <w:rPr>
          <w:rFonts w:ascii="Times New Roman" w:hAnsi="Times New Roman"/>
          <w:sz w:val="24"/>
        </w:rPr>
        <w:t>Predstavljanje kandidata za predsjednika Odbora: Damir Buntić kao jedini kandidat iznosi sažetak dosadašnjeg rada Odbora i vlastitog rada, navodi nekoliko tema koje bi trebale biti fokus budućeg djelovanja odbora (o svim temama se raspravlja u sljedećim točkama).</w:t>
      </w:r>
    </w:p>
    <w:p w14:paraId="39E7F821" w14:textId="45DCEC4E" w:rsidR="008367DC" w:rsidRDefault="008367DC" w:rsidP="008367DC">
      <w:pPr>
        <w:jc w:val="both"/>
        <w:rPr>
          <w:rFonts w:ascii="Times New Roman" w:hAnsi="Times New Roman"/>
          <w:sz w:val="24"/>
        </w:rPr>
      </w:pPr>
      <w:r>
        <w:rPr>
          <w:rFonts w:ascii="Times New Roman" w:hAnsi="Times New Roman"/>
          <w:sz w:val="24"/>
        </w:rPr>
        <w:t>Javnim glasanjem (dizanjem ruke), jednoglasno je izabran Damir Buntić za predsjednika Odbora za maslinarstvo. Damir Buntić, kao novi predsjednik odbora, preuzima vodstvo sjednice.</w:t>
      </w:r>
    </w:p>
    <w:p w14:paraId="48286940" w14:textId="77777777" w:rsidR="008367DC" w:rsidRDefault="008367DC" w:rsidP="008367DC">
      <w:pPr>
        <w:jc w:val="both"/>
        <w:rPr>
          <w:rFonts w:ascii="Times New Roman" w:hAnsi="Times New Roman"/>
          <w:sz w:val="24"/>
        </w:rPr>
      </w:pPr>
    </w:p>
    <w:p w14:paraId="22950237" w14:textId="2D3ED3DA" w:rsidR="008367DC" w:rsidRDefault="008367DC" w:rsidP="008367DC">
      <w:pPr>
        <w:jc w:val="both"/>
        <w:rPr>
          <w:rFonts w:ascii="Times New Roman" w:hAnsi="Times New Roman"/>
          <w:b/>
          <w:bCs/>
          <w:sz w:val="24"/>
        </w:rPr>
      </w:pPr>
      <w:r>
        <w:rPr>
          <w:rFonts w:ascii="Times New Roman" w:hAnsi="Times New Roman"/>
          <w:b/>
          <w:bCs/>
          <w:sz w:val="24"/>
        </w:rPr>
        <w:t>Ad.3.</w:t>
      </w:r>
    </w:p>
    <w:p w14:paraId="5DE196F6" w14:textId="2C2EB39B" w:rsidR="008367DC" w:rsidRDefault="008367DC" w:rsidP="008367DC">
      <w:pPr>
        <w:jc w:val="both"/>
        <w:rPr>
          <w:rFonts w:ascii="Times New Roman" w:hAnsi="Times New Roman"/>
          <w:sz w:val="24"/>
        </w:rPr>
      </w:pPr>
      <w:r>
        <w:rPr>
          <w:rFonts w:ascii="Times New Roman" w:hAnsi="Times New Roman"/>
          <w:sz w:val="24"/>
        </w:rPr>
        <w:t>Damir Buntić predlaže Marijana Marjanovića za zamjenika predsjednika Odbora. Marijan Marjanović prihvaća prijedlog, ostali članovi jednoglasno prihvaćaju odluku.</w:t>
      </w:r>
    </w:p>
    <w:p w14:paraId="18F81C27" w14:textId="77777777" w:rsidR="008367DC" w:rsidRDefault="008367DC" w:rsidP="008367DC">
      <w:pPr>
        <w:jc w:val="both"/>
        <w:rPr>
          <w:rFonts w:ascii="Times New Roman" w:hAnsi="Times New Roman"/>
          <w:sz w:val="24"/>
        </w:rPr>
      </w:pPr>
    </w:p>
    <w:p w14:paraId="60F1D917" w14:textId="77777777" w:rsidR="008367DC" w:rsidRDefault="008367DC" w:rsidP="008367DC">
      <w:pPr>
        <w:jc w:val="both"/>
        <w:rPr>
          <w:rFonts w:ascii="Times New Roman" w:hAnsi="Times New Roman"/>
          <w:sz w:val="24"/>
        </w:rPr>
      </w:pPr>
    </w:p>
    <w:p w14:paraId="0D2D35C3" w14:textId="4B136895" w:rsidR="008367DC" w:rsidRDefault="008367DC" w:rsidP="008367DC">
      <w:pPr>
        <w:jc w:val="both"/>
        <w:rPr>
          <w:rFonts w:ascii="Times New Roman" w:hAnsi="Times New Roman"/>
          <w:b/>
          <w:bCs/>
          <w:sz w:val="24"/>
        </w:rPr>
      </w:pPr>
      <w:r>
        <w:rPr>
          <w:rFonts w:ascii="Times New Roman" w:hAnsi="Times New Roman"/>
          <w:b/>
          <w:bCs/>
          <w:sz w:val="24"/>
        </w:rPr>
        <w:lastRenderedPageBreak/>
        <w:t>Ad.4.</w:t>
      </w:r>
    </w:p>
    <w:p w14:paraId="0614D63B" w14:textId="392227F1" w:rsidR="008367DC" w:rsidRDefault="008367DC" w:rsidP="008367DC">
      <w:pPr>
        <w:jc w:val="both"/>
        <w:rPr>
          <w:rFonts w:ascii="Times New Roman" w:hAnsi="Times New Roman"/>
          <w:sz w:val="24"/>
        </w:rPr>
      </w:pPr>
      <w:r>
        <w:rPr>
          <w:rFonts w:ascii="Times New Roman" w:hAnsi="Times New Roman"/>
          <w:sz w:val="24"/>
        </w:rPr>
        <w:t>Aktualna situacija u sektoru</w:t>
      </w:r>
    </w:p>
    <w:p w14:paraId="4B07FECB" w14:textId="77777777" w:rsidR="00722A2F" w:rsidRDefault="00722A2F" w:rsidP="008367DC">
      <w:pPr>
        <w:jc w:val="both"/>
        <w:rPr>
          <w:rFonts w:ascii="Times New Roman" w:hAnsi="Times New Roman"/>
          <w:sz w:val="24"/>
        </w:rPr>
      </w:pPr>
    </w:p>
    <w:p w14:paraId="7A72720A" w14:textId="06EC3924" w:rsidR="00F3548C" w:rsidRDefault="00F3548C" w:rsidP="008367DC">
      <w:pPr>
        <w:jc w:val="both"/>
        <w:rPr>
          <w:rFonts w:ascii="Times New Roman" w:hAnsi="Times New Roman"/>
          <w:sz w:val="24"/>
        </w:rPr>
      </w:pPr>
      <w:r w:rsidRPr="008367DC">
        <w:rPr>
          <w:rFonts w:ascii="Times New Roman" w:hAnsi="Times New Roman"/>
          <w:sz w:val="24"/>
          <w:u w:val="single"/>
        </w:rPr>
        <w:t>Damir Buntić</w:t>
      </w:r>
      <w:r w:rsidRPr="00F3548C">
        <w:rPr>
          <w:rFonts w:ascii="Times New Roman" w:hAnsi="Times New Roman"/>
          <w:sz w:val="24"/>
        </w:rPr>
        <w:t xml:space="preserve"> iznosi problem s</w:t>
      </w:r>
      <w:r w:rsidR="008367DC">
        <w:rPr>
          <w:rFonts w:ascii="Times New Roman" w:hAnsi="Times New Roman"/>
          <w:sz w:val="24"/>
        </w:rPr>
        <w:t xml:space="preserve"> </w:t>
      </w:r>
      <w:r w:rsidRPr="00F3548C">
        <w:rPr>
          <w:rFonts w:ascii="Times New Roman" w:hAnsi="Times New Roman"/>
          <w:sz w:val="24"/>
        </w:rPr>
        <w:t>novim pravilnikom vezan za kominu masline</w:t>
      </w:r>
      <w:r w:rsidR="008367DC">
        <w:rPr>
          <w:rFonts w:ascii="Times New Roman" w:hAnsi="Times New Roman"/>
          <w:sz w:val="24"/>
        </w:rPr>
        <w:t>, navodeći kako su</w:t>
      </w:r>
      <w:r w:rsidRPr="00F3548C">
        <w:rPr>
          <w:rFonts w:ascii="Times New Roman" w:hAnsi="Times New Roman"/>
          <w:sz w:val="24"/>
        </w:rPr>
        <w:t xml:space="preserve"> </w:t>
      </w:r>
      <w:r w:rsidR="008367DC">
        <w:rPr>
          <w:rFonts w:ascii="Times New Roman" w:hAnsi="Times New Roman"/>
          <w:sz w:val="24"/>
        </w:rPr>
        <w:t>M</w:t>
      </w:r>
      <w:r w:rsidRPr="00F3548C">
        <w:rPr>
          <w:rFonts w:ascii="Times New Roman" w:hAnsi="Times New Roman"/>
          <w:sz w:val="24"/>
        </w:rPr>
        <w:t>in</w:t>
      </w:r>
      <w:r w:rsidR="008367DC">
        <w:rPr>
          <w:rFonts w:ascii="Times New Roman" w:hAnsi="Times New Roman"/>
          <w:sz w:val="24"/>
        </w:rPr>
        <w:t>istarstvo</w:t>
      </w:r>
      <w:r w:rsidRPr="00F3548C">
        <w:rPr>
          <w:rFonts w:ascii="Times New Roman" w:hAnsi="Times New Roman"/>
          <w:sz w:val="24"/>
        </w:rPr>
        <w:t xml:space="preserve"> i žup</w:t>
      </w:r>
      <w:r w:rsidR="008367DC">
        <w:rPr>
          <w:rFonts w:ascii="Times New Roman" w:hAnsi="Times New Roman"/>
          <w:sz w:val="24"/>
        </w:rPr>
        <w:t>anije</w:t>
      </w:r>
      <w:r w:rsidRPr="00F3548C">
        <w:rPr>
          <w:rFonts w:ascii="Times New Roman" w:hAnsi="Times New Roman"/>
          <w:sz w:val="24"/>
        </w:rPr>
        <w:t xml:space="preserve"> pre</w:t>
      </w:r>
      <w:r w:rsidR="008367DC">
        <w:rPr>
          <w:rFonts w:ascii="Times New Roman" w:hAnsi="Times New Roman"/>
          <w:sz w:val="24"/>
        </w:rPr>
        <w:t>uzele</w:t>
      </w:r>
      <w:r w:rsidRPr="00F3548C">
        <w:rPr>
          <w:rFonts w:ascii="Times New Roman" w:hAnsi="Times New Roman"/>
          <w:sz w:val="24"/>
        </w:rPr>
        <w:t xml:space="preserve"> na sebe da će odraditi sve što je potrebno </w:t>
      </w:r>
      <w:r w:rsidR="008367DC">
        <w:rPr>
          <w:rFonts w:ascii="Times New Roman" w:hAnsi="Times New Roman"/>
          <w:sz w:val="24"/>
        </w:rPr>
        <w:t xml:space="preserve">tako </w:t>
      </w:r>
      <w:r w:rsidRPr="00F3548C">
        <w:rPr>
          <w:rFonts w:ascii="Times New Roman" w:hAnsi="Times New Roman"/>
          <w:sz w:val="24"/>
        </w:rPr>
        <w:t>da uljare ne bi imale problema za kampanju 2027</w:t>
      </w:r>
      <w:r w:rsidR="008367DC">
        <w:rPr>
          <w:rFonts w:ascii="Times New Roman" w:hAnsi="Times New Roman"/>
          <w:sz w:val="24"/>
        </w:rPr>
        <w:t>.</w:t>
      </w:r>
      <w:r w:rsidRPr="00F3548C">
        <w:rPr>
          <w:rFonts w:ascii="Times New Roman" w:hAnsi="Times New Roman"/>
          <w:sz w:val="24"/>
        </w:rPr>
        <w:t xml:space="preserve"> za preradu maslina s kominom. To ide jako </w:t>
      </w:r>
      <w:r w:rsidR="008367DC">
        <w:rPr>
          <w:rFonts w:ascii="Times New Roman" w:hAnsi="Times New Roman"/>
          <w:sz w:val="24"/>
        </w:rPr>
        <w:t>teško, a maslinari nigdje ne dobivaju informacije o tijeku događanja</w:t>
      </w:r>
      <w:r w:rsidRPr="00F3548C">
        <w:rPr>
          <w:rFonts w:ascii="Times New Roman" w:hAnsi="Times New Roman"/>
          <w:sz w:val="24"/>
        </w:rPr>
        <w:t>. Moli</w:t>
      </w:r>
      <w:r w:rsidR="008367DC">
        <w:rPr>
          <w:rFonts w:ascii="Times New Roman" w:hAnsi="Times New Roman"/>
          <w:sz w:val="24"/>
        </w:rPr>
        <w:t xml:space="preserve"> se</w:t>
      </w:r>
      <w:r w:rsidRPr="00F3548C">
        <w:rPr>
          <w:rFonts w:ascii="Times New Roman" w:hAnsi="Times New Roman"/>
          <w:sz w:val="24"/>
        </w:rPr>
        <w:t xml:space="preserve"> i HPK da pošalje pitanje ministarstvu dokle je došlo i što se radi po pitanju komine, zašto se odbor za maslinarstvo ne obavještava o svemu što se radi. Možemo krenuti na taj način da obavijestimo min</w:t>
      </w:r>
      <w:r w:rsidR="008367DC">
        <w:rPr>
          <w:rFonts w:ascii="Times New Roman" w:hAnsi="Times New Roman"/>
          <w:sz w:val="24"/>
        </w:rPr>
        <w:t>istarstvo</w:t>
      </w:r>
      <w:r w:rsidRPr="00F3548C">
        <w:rPr>
          <w:rFonts w:ascii="Times New Roman" w:hAnsi="Times New Roman"/>
          <w:sz w:val="24"/>
        </w:rPr>
        <w:t xml:space="preserve"> polj</w:t>
      </w:r>
      <w:r w:rsidR="008367DC">
        <w:rPr>
          <w:rFonts w:ascii="Times New Roman" w:hAnsi="Times New Roman"/>
          <w:sz w:val="24"/>
        </w:rPr>
        <w:t>oprivrede</w:t>
      </w:r>
      <w:r w:rsidRPr="00F3548C">
        <w:rPr>
          <w:rFonts w:ascii="Times New Roman" w:hAnsi="Times New Roman"/>
          <w:sz w:val="24"/>
        </w:rPr>
        <w:t xml:space="preserve"> da je novi odbor konstituiran, da smo ranije tražili </w:t>
      </w:r>
      <w:r w:rsidR="008367DC">
        <w:rPr>
          <w:rFonts w:ascii="Times New Roman" w:hAnsi="Times New Roman"/>
          <w:sz w:val="24"/>
        </w:rPr>
        <w:t xml:space="preserve">te </w:t>
      </w:r>
      <w:r w:rsidRPr="00F3548C">
        <w:rPr>
          <w:rFonts w:ascii="Times New Roman" w:hAnsi="Times New Roman"/>
          <w:sz w:val="24"/>
        </w:rPr>
        <w:t>info</w:t>
      </w:r>
      <w:r w:rsidR="008367DC">
        <w:rPr>
          <w:rFonts w:ascii="Times New Roman" w:hAnsi="Times New Roman"/>
          <w:sz w:val="24"/>
        </w:rPr>
        <w:t>rmacije</w:t>
      </w:r>
      <w:r w:rsidRPr="00F3548C">
        <w:rPr>
          <w:rFonts w:ascii="Times New Roman" w:hAnsi="Times New Roman"/>
          <w:sz w:val="24"/>
        </w:rPr>
        <w:t xml:space="preserve"> i da smo bili aktivni sudionici u kreiranju politike vezano uz kominu</w:t>
      </w:r>
      <w:r w:rsidR="008367DC">
        <w:rPr>
          <w:rFonts w:ascii="Times New Roman" w:hAnsi="Times New Roman"/>
          <w:sz w:val="24"/>
        </w:rPr>
        <w:t xml:space="preserve"> te</w:t>
      </w:r>
      <w:r w:rsidRPr="00F3548C">
        <w:rPr>
          <w:rFonts w:ascii="Times New Roman" w:hAnsi="Times New Roman"/>
          <w:sz w:val="24"/>
        </w:rPr>
        <w:t xml:space="preserve"> da želimo da nas obavijeste dokle su došli i kakve su nam budu</w:t>
      </w:r>
      <w:r w:rsidR="008367DC">
        <w:rPr>
          <w:rFonts w:ascii="Times New Roman" w:hAnsi="Times New Roman"/>
          <w:sz w:val="24"/>
        </w:rPr>
        <w:t>će</w:t>
      </w:r>
      <w:r w:rsidRPr="00F3548C">
        <w:rPr>
          <w:rFonts w:ascii="Times New Roman" w:hAnsi="Times New Roman"/>
          <w:sz w:val="24"/>
        </w:rPr>
        <w:t xml:space="preserve"> zadaće</w:t>
      </w:r>
      <w:r w:rsidR="00557E00">
        <w:rPr>
          <w:rFonts w:ascii="Times New Roman" w:hAnsi="Times New Roman"/>
          <w:sz w:val="24"/>
        </w:rPr>
        <w:t>.</w:t>
      </w:r>
    </w:p>
    <w:p w14:paraId="7A432FBE" w14:textId="77777777" w:rsidR="00557E00" w:rsidRPr="00F3548C" w:rsidRDefault="00557E00" w:rsidP="008367DC">
      <w:pPr>
        <w:jc w:val="both"/>
        <w:rPr>
          <w:rFonts w:ascii="Times New Roman" w:hAnsi="Times New Roman"/>
          <w:sz w:val="24"/>
        </w:rPr>
      </w:pPr>
    </w:p>
    <w:p w14:paraId="138DDA8E" w14:textId="0116388F" w:rsidR="00F3548C" w:rsidRDefault="00F3548C" w:rsidP="008367DC">
      <w:pPr>
        <w:jc w:val="both"/>
        <w:rPr>
          <w:rFonts w:ascii="Times New Roman" w:hAnsi="Times New Roman"/>
          <w:sz w:val="24"/>
        </w:rPr>
      </w:pPr>
      <w:r w:rsidRPr="008367DC">
        <w:rPr>
          <w:rFonts w:ascii="Times New Roman" w:hAnsi="Times New Roman"/>
          <w:sz w:val="24"/>
          <w:u w:val="single"/>
        </w:rPr>
        <w:t>Aurora</w:t>
      </w:r>
      <w:r w:rsidR="008367DC" w:rsidRPr="008367DC">
        <w:rPr>
          <w:rFonts w:ascii="Times New Roman" w:hAnsi="Times New Roman"/>
          <w:sz w:val="24"/>
          <w:u w:val="single"/>
        </w:rPr>
        <w:t xml:space="preserve"> Volarević</w:t>
      </w:r>
      <w:r w:rsidRPr="00F3548C">
        <w:rPr>
          <w:rFonts w:ascii="Times New Roman" w:hAnsi="Times New Roman"/>
          <w:sz w:val="24"/>
        </w:rPr>
        <w:t xml:space="preserve"> </w:t>
      </w:r>
      <w:r w:rsidR="008367DC">
        <w:rPr>
          <w:rFonts w:ascii="Times New Roman" w:hAnsi="Times New Roman"/>
          <w:sz w:val="24"/>
        </w:rPr>
        <w:t>predlaže</w:t>
      </w:r>
      <w:r w:rsidRPr="00F3548C">
        <w:rPr>
          <w:rFonts w:ascii="Times New Roman" w:hAnsi="Times New Roman"/>
          <w:sz w:val="24"/>
        </w:rPr>
        <w:t xml:space="preserve"> da se dogovori sastanak</w:t>
      </w:r>
      <w:r w:rsidR="008367DC">
        <w:rPr>
          <w:rFonts w:ascii="Times New Roman" w:hAnsi="Times New Roman"/>
          <w:sz w:val="24"/>
        </w:rPr>
        <w:t xml:space="preserve"> </w:t>
      </w:r>
      <w:r w:rsidRPr="00F3548C">
        <w:rPr>
          <w:rFonts w:ascii="Times New Roman" w:hAnsi="Times New Roman"/>
          <w:sz w:val="24"/>
        </w:rPr>
        <w:t>s min</w:t>
      </w:r>
      <w:r w:rsidR="008367DC">
        <w:rPr>
          <w:rFonts w:ascii="Times New Roman" w:hAnsi="Times New Roman"/>
          <w:sz w:val="24"/>
        </w:rPr>
        <w:t>istarstvom</w:t>
      </w:r>
      <w:r w:rsidRPr="00F3548C">
        <w:rPr>
          <w:rFonts w:ascii="Times New Roman" w:hAnsi="Times New Roman"/>
          <w:sz w:val="24"/>
        </w:rPr>
        <w:t>.</w:t>
      </w:r>
      <w:r w:rsidR="008367DC">
        <w:rPr>
          <w:rFonts w:ascii="Times New Roman" w:hAnsi="Times New Roman"/>
          <w:sz w:val="24"/>
        </w:rPr>
        <w:t xml:space="preserve"> Prijedlog da se ministarstvo pita ima li prostora za fondove za maslinare u novom programskom razdoblju, kao što su npr. vinari dobili dosta poticaja</w:t>
      </w:r>
      <w:r w:rsidRPr="00F3548C">
        <w:rPr>
          <w:rFonts w:ascii="Times New Roman" w:hAnsi="Times New Roman"/>
          <w:sz w:val="24"/>
        </w:rPr>
        <w:t>.</w:t>
      </w:r>
      <w:r w:rsidR="008367DC">
        <w:rPr>
          <w:rFonts w:ascii="Times New Roman" w:hAnsi="Times New Roman"/>
          <w:sz w:val="24"/>
        </w:rPr>
        <w:t xml:space="preserve"> Napominje da s tim treba krenuti</w:t>
      </w:r>
      <w:r w:rsidRPr="00F3548C">
        <w:rPr>
          <w:rFonts w:ascii="Times New Roman" w:hAnsi="Times New Roman"/>
          <w:sz w:val="24"/>
        </w:rPr>
        <w:t xml:space="preserve"> sad</w:t>
      </w:r>
      <w:r w:rsidR="008367DC">
        <w:rPr>
          <w:rFonts w:ascii="Times New Roman" w:hAnsi="Times New Roman"/>
          <w:sz w:val="24"/>
        </w:rPr>
        <w:t xml:space="preserve"> jer</w:t>
      </w:r>
      <w:r w:rsidRPr="00F3548C">
        <w:rPr>
          <w:rFonts w:ascii="Times New Roman" w:hAnsi="Times New Roman"/>
          <w:sz w:val="24"/>
        </w:rPr>
        <w:t xml:space="preserve"> će se ove godine završiti, u jesen bi trebali porazgovarati s nekim da vidimo</w:t>
      </w:r>
      <w:r w:rsidR="008367DC">
        <w:rPr>
          <w:rFonts w:ascii="Times New Roman" w:hAnsi="Times New Roman"/>
          <w:sz w:val="24"/>
        </w:rPr>
        <w:t xml:space="preserve"> jesmo li uključeni i kako možemo biti.</w:t>
      </w:r>
    </w:p>
    <w:p w14:paraId="4792C138" w14:textId="77777777" w:rsidR="00557E00" w:rsidRPr="00F3548C" w:rsidRDefault="00557E00" w:rsidP="008367DC">
      <w:pPr>
        <w:jc w:val="both"/>
        <w:rPr>
          <w:rFonts w:ascii="Times New Roman" w:hAnsi="Times New Roman"/>
          <w:sz w:val="24"/>
        </w:rPr>
      </w:pPr>
    </w:p>
    <w:p w14:paraId="7C69EC10" w14:textId="2668D8F4" w:rsidR="008367DC" w:rsidRDefault="008367DC" w:rsidP="008367DC">
      <w:pPr>
        <w:jc w:val="both"/>
        <w:rPr>
          <w:rFonts w:ascii="Times New Roman" w:hAnsi="Times New Roman"/>
          <w:sz w:val="24"/>
        </w:rPr>
      </w:pPr>
      <w:r w:rsidRPr="008367DC">
        <w:rPr>
          <w:rFonts w:ascii="Times New Roman" w:hAnsi="Times New Roman"/>
          <w:sz w:val="24"/>
          <w:u w:val="single"/>
        </w:rPr>
        <w:t xml:space="preserve">Damir </w:t>
      </w:r>
      <w:r w:rsidR="00F3548C" w:rsidRPr="008367DC">
        <w:rPr>
          <w:rFonts w:ascii="Times New Roman" w:hAnsi="Times New Roman"/>
          <w:sz w:val="24"/>
          <w:u w:val="single"/>
        </w:rPr>
        <w:t>Buntić</w:t>
      </w:r>
      <w:r w:rsidR="00F3548C" w:rsidRPr="00F3548C">
        <w:rPr>
          <w:rFonts w:ascii="Times New Roman" w:hAnsi="Times New Roman"/>
          <w:sz w:val="24"/>
        </w:rPr>
        <w:t xml:space="preserve"> </w:t>
      </w:r>
      <w:r>
        <w:rPr>
          <w:rFonts w:ascii="Times New Roman" w:hAnsi="Times New Roman"/>
          <w:sz w:val="24"/>
        </w:rPr>
        <w:t>navodi kako je sudjelovao na sastanku Copa-Cogeca</w:t>
      </w:r>
      <w:r w:rsidR="00F3548C" w:rsidRPr="00F3548C">
        <w:rPr>
          <w:rFonts w:ascii="Times New Roman" w:hAnsi="Times New Roman"/>
          <w:sz w:val="24"/>
        </w:rPr>
        <w:t xml:space="preserve"> </w:t>
      </w:r>
      <w:r>
        <w:rPr>
          <w:rFonts w:ascii="Times New Roman" w:hAnsi="Times New Roman"/>
          <w:sz w:val="24"/>
        </w:rPr>
        <w:t>vezano za uljarstvo i masline</w:t>
      </w:r>
      <w:r w:rsidR="00205F60">
        <w:rPr>
          <w:rFonts w:ascii="Times New Roman" w:hAnsi="Times New Roman"/>
          <w:sz w:val="24"/>
        </w:rPr>
        <w:t xml:space="preserve">, u razvoju jednog prijedloga. U tom su se nažalost najviše izborili veći proizvođači, npr. Španjolci koji kroz poticaje vide udruživanje maslinara i stvaranje proizvodnih </w:t>
      </w:r>
      <w:r w:rsidR="00205F60" w:rsidRPr="00557E00">
        <w:rPr>
          <w:rFonts w:ascii="Times New Roman" w:hAnsi="Times New Roman"/>
          <w:sz w:val="24"/>
        </w:rPr>
        <w:t>udruga</w:t>
      </w:r>
      <w:r w:rsidR="00214513" w:rsidRPr="00557E00">
        <w:rPr>
          <w:rFonts w:ascii="Times New Roman" w:hAnsi="Times New Roman"/>
          <w:sz w:val="24"/>
        </w:rPr>
        <w:t xml:space="preserve">, </w:t>
      </w:r>
      <w:r w:rsidR="0002320E" w:rsidRPr="00557E00">
        <w:rPr>
          <w:rFonts w:ascii="Times New Roman" w:hAnsi="Times New Roman"/>
          <w:sz w:val="24"/>
        </w:rPr>
        <w:t>te su forsirali da</w:t>
      </w:r>
      <w:r w:rsidR="00557E00" w:rsidRPr="00557E00">
        <w:rPr>
          <w:rFonts w:ascii="Times New Roman" w:hAnsi="Times New Roman"/>
          <w:sz w:val="24"/>
        </w:rPr>
        <w:t xml:space="preserve"> se</w:t>
      </w:r>
      <w:r w:rsidR="0002320E" w:rsidRPr="00557E00">
        <w:rPr>
          <w:rFonts w:ascii="Times New Roman" w:hAnsi="Times New Roman"/>
          <w:sz w:val="24"/>
        </w:rPr>
        <w:t xml:space="preserve"> unutar sektora poveća kvota za tu namjenu u odnosu na ruralne i ekstenzivne maslinike</w:t>
      </w:r>
      <w:r w:rsidR="00205F60" w:rsidRPr="00557E00">
        <w:rPr>
          <w:rFonts w:ascii="Times New Roman" w:hAnsi="Times New Roman"/>
          <w:sz w:val="24"/>
        </w:rPr>
        <w:t xml:space="preserve">. Na primjeru Grčke i Italije, oni imaju sve više starijeg stanovništva koje sve više odustaje od </w:t>
      </w:r>
      <w:r w:rsidR="00557E00" w:rsidRPr="00557E00">
        <w:rPr>
          <w:rFonts w:ascii="Times New Roman" w:hAnsi="Times New Roman"/>
          <w:sz w:val="24"/>
        </w:rPr>
        <w:t>poljopriv</w:t>
      </w:r>
      <w:r w:rsidR="00557E00">
        <w:rPr>
          <w:rFonts w:ascii="Times New Roman" w:hAnsi="Times New Roman"/>
          <w:sz w:val="24"/>
        </w:rPr>
        <w:t>r</w:t>
      </w:r>
      <w:r w:rsidR="00557E00" w:rsidRPr="00557E00">
        <w:rPr>
          <w:rFonts w:ascii="Times New Roman" w:hAnsi="Times New Roman"/>
          <w:sz w:val="24"/>
        </w:rPr>
        <w:t>ede</w:t>
      </w:r>
      <w:r w:rsidR="00214513" w:rsidRPr="00557E00">
        <w:rPr>
          <w:rFonts w:ascii="Times New Roman" w:hAnsi="Times New Roman"/>
          <w:sz w:val="24"/>
        </w:rPr>
        <w:t>, kao i kod nas</w:t>
      </w:r>
      <w:r w:rsidR="00205F60" w:rsidRPr="00557E00">
        <w:rPr>
          <w:rFonts w:ascii="Times New Roman" w:hAnsi="Times New Roman"/>
          <w:sz w:val="24"/>
        </w:rPr>
        <w:t>.</w:t>
      </w:r>
      <w:r w:rsidR="00205F60">
        <w:rPr>
          <w:rFonts w:ascii="Times New Roman" w:hAnsi="Times New Roman"/>
          <w:sz w:val="24"/>
        </w:rPr>
        <w:t xml:space="preserve"> Kad se usvoji novi plan za poljoprivredu, svaka država će sama kreirati svoju poljoprivrednu politiku u tome kojem će sektoru dati koliko novaca. Tu se možemo uključiti kada se bude radilo s našim ministarstvom i APPRRR-om da pokušamo što više izvući za naš sektor. Imamo li još nekih tema prije odlaska u ministarstvo?</w:t>
      </w:r>
    </w:p>
    <w:p w14:paraId="21403C90" w14:textId="77777777" w:rsidR="00557E00" w:rsidRDefault="00557E00" w:rsidP="008367DC">
      <w:pPr>
        <w:jc w:val="both"/>
        <w:rPr>
          <w:rFonts w:ascii="Times New Roman" w:hAnsi="Times New Roman"/>
          <w:sz w:val="24"/>
        </w:rPr>
      </w:pPr>
    </w:p>
    <w:p w14:paraId="6BE11151" w14:textId="1F89F83B" w:rsidR="00205F60" w:rsidRDefault="00205F60" w:rsidP="008367DC">
      <w:pPr>
        <w:jc w:val="both"/>
        <w:rPr>
          <w:rFonts w:ascii="Times New Roman" w:hAnsi="Times New Roman"/>
          <w:sz w:val="24"/>
        </w:rPr>
      </w:pPr>
      <w:r>
        <w:rPr>
          <w:rFonts w:ascii="Times New Roman" w:hAnsi="Times New Roman"/>
          <w:sz w:val="24"/>
          <w:u w:val="single"/>
        </w:rPr>
        <w:t>Aurora Volarević</w:t>
      </w:r>
      <w:r>
        <w:rPr>
          <w:rFonts w:ascii="Times New Roman" w:hAnsi="Times New Roman"/>
          <w:sz w:val="24"/>
        </w:rPr>
        <w:t>: Tema broj 1 je komina, da se riješi do sljedeće berbe. Drugo su ti fondovi za odbor.</w:t>
      </w:r>
    </w:p>
    <w:p w14:paraId="589F0128" w14:textId="77777777" w:rsidR="00557E00" w:rsidRDefault="00557E00" w:rsidP="008367DC">
      <w:pPr>
        <w:jc w:val="both"/>
        <w:rPr>
          <w:rFonts w:ascii="Times New Roman" w:hAnsi="Times New Roman"/>
          <w:sz w:val="24"/>
        </w:rPr>
      </w:pPr>
    </w:p>
    <w:p w14:paraId="4E6019FE" w14:textId="39FAEAC9" w:rsidR="00205F60" w:rsidRDefault="00205F60" w:rsidP="008367DC">
      <w:pPr>
        <w:jc w:val="both"/>
        <w:rPr>
          <w:rFonts w:ascii="Times New Roman" w:hAnsi="Times New Roman"/>
          <w:sz w:val="24"/>
        </w:rPr>
      </w:pPr>
      <w:r>
        <w:rPr>
          <w:rFonts w:ascii="Times New Roman" w:hAnsi="Times New Roman"/>
          <w:sz w:val="24"/>
          <w:u w:val="single"/>
        </w:rPr>
        <w:t>Lucija Sakač</w:t>
      </w:r>
      <w:r>
        <w:rPr>
          <w:rFonts w:ascii="Times New Roman" w:hAnsi="Times New Roman"/>
          <w:sz w:val="24"/>
        </w:rPr>
        <w:t xml:space="preserve"> otvara temu ekoloških preparata, navodeći kako bi ministarstvo poljoprivrede trebalo ubrzati svoj rad na odobrenju ekoloških preparata jer trenutno se ta rješenja donose nakon što su potrebna.</w:t>
      </w:r>
    </w:p>
    <w:p w14:paraId="77D9E9AD" w14:textId="77777777" w:rsidR="00557E00" w:rsidRDefault="00557E00" w:rsidP="008367DC">
      <w:pPr>
        <w:jc w:val="both"/>
        <w:rPr>
          <w:rFonts w:ascii="Times New Roman" w:hAnsi="Times New Roman"/>
          <w:sz w:val="24"/>
        </w:rPr>
      </w:pPr>
    </w:p>
    <w:p w14:paraId="32893C2F" w14:textId="58032466" w:rsidR="00205F60" w:rsidRDefault="00205F60" w:rsidP="008367DC">
      <w:pPr>
        <w:jc w:val="both"/>
        <w:rPr>
          <w:rFonts w:ascii="Times New Roman" w:hAnsi="Times New Roman"/>
          <w:sz w:val="24"/>
        </w:rPr>
      </w:pPr>
      <w:r>
        <w:rPr>
          <w:rFonts w:ascii="Times New Roman" w:hAnsi="Times New Roman"/>
          <w:sz w:val="24"/>
          <w:u w:val="single"/>
        </w:rPr>
        <w:t>Damir Buntić</w:t>
      </w:r>
      <w:r>
        <w:rPr>
          <w:rFonts w:ascii="Times New Roman" w:hAnsi="Times New Roman"/>
          <w:sz w:val="24"/>
        </w:rPr>
        <w:t xml:space="preserve"> predlaže da se ta tema uputi odboru za ekološku proizvodnju jer je to problem ekoloških proizvođača u svim sektorima.</w:t>
      </w:r>
    </w:p>
    <w:p w14:paraId="108C5956" w14:textId="77777777" w:rsidR="00557E00" w:rsidRDefault="00557E00" w:rsidP="008367DC">
      <w:pPr>
        <w:jc w:val="both"/>
        <w:rPr>
          <w:rFonts w:ascii="Times New Roman" w:hAnsi="Times New Roman"/>
          <w:sz w:val="24"/>
        </w:rPr>
      </w:pPr>
    </w:p>
    <w:p w14:paraId="6AC0B260" w14:textId="1F57D0A6" w:rsidR="00205F60" w:rsidRDefault="00205F60" w:rsidP="008367DC">
      <w:pPr>
        <w:jc w:val="both"/>
        <w:rPr>
          <w:rFonts w:ascii="Times New Roman" w:hAnsi="Times New Roman"/>
          <w:sz w:val="24"/>
        </w:rPr>
      </w:pPr>
      <w:r>
        <w:rPr>
          <w:rFonts w:ascii="Times New Roman" w:hAnsi="Times New Roman"/>
          <w:sz w:val="24"/>
          <w:u w:val="single"/>
        </w:rPr>
        <w:t>Đani Lazar</w:t>
      </w:r>
      <w:r>
        <w:rPr>
          <w:rFonts w:ascii="Times New Roman" w:hAnsi="Times New Roman"/>
          <w:sz w:val="24"/>
        </w:rPr>
        <w:t xml:space="preserve"> navodi problem ekonomske vrijednosti OPG-a: svi čvrsti objekti ne ulaze u ekonomsku vrijednost OPG-a, ta ekonomska vrijednost je mala i zbog toga jako puno maslinara ne može ući u određene programe jer ne mogu preći prag malih proizvođača. Samim time su neki maslinari zakinuti na određenim mjerama. Jedan od prijedloga je da se ti</w:t>
      </w:r>
      <w:r w:rsidR="0002320E">
        <w:rPr>
          <w:rFonts w:ascii="Times New Roman" w:hAnsi="Times New Roman"/>
          <w:sz w:val="24"/>
        </w:rPr>
        <w:t xml:space="preserve"> </w:t>
      </w:r>
      <w:r w:rsidR="0002320E" w:rsidRPr="00557E00">
        <w:rPr>
          <w:rFonts w:ascii="Times New Roman" w:hAnsi="Times New Roman"/>
          <w:sz w:val="24"/>
        </w:rPr>
        <w:t>gospodarski</w:t>
      </w:r>
      <w:r w:rsidRPr="00557E00">
        <w:rPr>
          <w:rFonts w:ascii="Times New Roman" w:hAnsi="Times New Roman"/>
          <w:sz w:val="24"/>
        </w:rPr>
        <w:t xml:space="preserve"> objekti </w:t>
      </w:r>
      <w:r w:rsidR="0002320E" w:rsidRPr="00557E00">
        <w:rPr>
          <w:rFonts w:ascii="Times New Roman" w:hAnsi="Times New Roman"/>
          <w:sz w:val="24"/>
        </w:rPr>
        <w:t>(kušaonice) vrednuju i uključe</w:t>
      </w:r>
      <w:r w:rsidRPr="00557E00">
        <w:rPr>
          <w:rFonts w:ascii="Times New Roman" w:hAnsi="Times New Roman"/>
          <w:sz w:val="24"/>
        </w:rPr>
        <w:t xml:space="preserve"> u ekonomsku vrijednost</w:t>
      </w:r>
      <w:r w:rsidR="0002320E" w:rsidRPr="00557E00">
        <w:rPr>
          <w:rFonts w:ascii="Times New Roman" w:hAnsi="Times New Roman"/>
          <w:sz w:val="24"/>
        </w:rPr>
        <w:t xml:space="preserve"> </w:t>
      </w:r>
      <w:proofErr w:type="spellStart"/>
      <w:r w:rsidR="0002320E" w:rsidRPr="00557E00">
        <w:rPr>
          <w:rFonts w:ascii="Times New Roman" w:hAnsi="Times New Roman"/>
          <w:sz w:val="24"/>
        </w:rPr>
        <w:t>gospodarastva</w:t>
      </w:r>
      <w:proofErr w:type="spellEnd"/>
      <w:r w:rsidRPr="00557E00">
        <w:rPr>
          <w:rFonts w:ascii="Times New Roman" w:hAnsi="Times New Roman"/>
          <w:sz w:val="24"/>
        </w:rPr>
        <w:t>.</w:t>
      </w:r>
    </w:p>
    <w:p w14:paraId="43BE3695" w14:textId="77777777" w:rsidR="00557E00" w:rsidRDefault="00557E00" w:rsidP="008367DC">
      <w:pPr>
        <w:jc w:val="both"/>
        <w:rPr>
          <w:rFonts w:ascii="Times New Roman" w:hAnsi="Times New Roman"/>
          <w:sz w:val="24"/>
        </w:rPr>
      </w:pPr>
    </w:p>
    <w:p w14:paraId="0775FC25" w14:textId="38222F95" w:rsidR="00205F60" w:rsidRDefault="00205F60" w:rsidP="008367DC">
      <w:pPr>
        <w:jc w:val="both"/>
        <w:rPr>
          <w:rFonts w:ascii="Times New Roman" w:hAnsi="Times New Roman"/>
          <w:sz w:val="24"/>
        </w:rPr>
      </w:pPr>
      <w:r>
        <w:rPr>
          <w:rFonts w:ascii="Times New Roman" w:hAnsi="Times New Roman"/>
          <w:sz w:val="24"/>
          <w:u w:val="single"/>
        </w:rPr>
        <w:t>Željko Vrsaljko</w:t>
      </w:r>
      <w:r>
        <w:rPr>
          <w:rFonts w:ascii="Times New Roman" w:hAnsi="Times New Roman"/>
          <w:sz w:val="24"/>
        </w:rPr>
        <w:t xml:space="preserve"> navodi kako u ekonomsku vrijednost ulaze samo površine s maslinama.</w:t>
      </w:r>
    </w:p>
    <w:p w14:paraId="194DAA37" w14:textId="77777777" w:rsidR="00557E00" w:rsidRDefault="00557E00" w:rsidP="008367DC">
      <w:pPr>
        <w:jc w:val="both"/>
        <w:rPr>
          <w:rFonts w:ascii="Times New Roman" w:hAnsi="Times New Roman"/>
          <w:sz w:val="24"/>
        </w:rPr>
      </w:pPr>
    </w:p>
    <w:p w14:paraId="0F344726" w14:textId="318FEA85" w:rsidR="00205F60" w:rsidRDefault="00205F60" w:rsidP="008367DC">
      <w:pPr>
        <w:jc w:val="both"/>
        <w:rPr>
          <w:rFonts w:ascii="Times New Roman" w:hAnsi="Times New Roman"/>
          <w:sz w:val="24"/>
        </w:rPr>
      </w:pPr>
      <w:r>
        <w:rPr>
          <w:rFonts w:ascii="Times New Roman" w:hAnsi="Times New Roman"/>
          <w:sz w:val="24"/>
          <w:u w:val="single"/>
        </w:rPr>
        <w:t>Damir Buntić</w:t>
      </w:r>
      <w:r>
        <w:rPr>
          <w:rFonts w:ascii="Times New Roman" w:hAnsi="Times New Roman"/>
          <w:sz w:val="24"/>
        </w:rPr>
        <w:t xml:space="preserve"> navodi kako bi ti objekti trebali imati i veću vrijednost. Jedno od pitanja koja ćemo uputiti će biti zbog čega takvi objekti, ako se već financiraju iz proračuna, ne dobivaju određenu ekonomsku vrijednost? </w:t>
      </w:r>
      <w:r w:rsidRPr="00557E00">
        <w:rPr>
          <w:rFonts w:ascii="Times New Roman" w:hAnsi="Times New Roman"/>
          <w:sz w:val="24"/>
        </w:rPr>
        <w:t xml:space="preserve">Time bi takvi maslinari mogli </w:t>
      </w:r>
      <w:r w:rsidR="00DE1D00" w:rsidRPr="00557E00">
        <w:rPr>
          <w:rFonts w:ascii="Times New Roman" w:hAnsi="Times New Roman"/>
          <w:sz w:val="24"/>
        </w:rPr>
        <w:t>ući u višu kategoriju i imati mogućnost natjecanja i na druge mjere, ranije sam predlagao da ekonomsku vrijednost koju može poljoprivredno gospodarstvo dokazati (porez, PDV,…) bude ekonomska vrijednost za takva gospodarstva, za one koji rade na crno, muljaju te nemaju nikakvih dokaza može ostati ovako ili čak biti 0.</w:t>
      </w:r>
    </w:p>
    <w:p w14:paraId="1960D124" w14:textId="77777777" w:rsidR="00557E00" w:rsidRDefault="00557E00" w:rsidP="008367DC">
      <w:pPr>
        <w:jc w:val="both"/>
        <w:rPr>
          <w:rFonts w:ascii="Times New Roman" w:hAnsi="Times New Roman"/>
          <w:sz w:val="24"/>
        </w:rPr>
      </w:pPr>
    </w:p>
    <w:p w14:paraId="7A6CFE06" w14:textId="77777777" w:rsidR="00557E00" w:rsidRDefault="00557E00" w:rsidP="008367DC">
      <w:pPr>
        <w:jc w:val="both"/>
        <w:rPr>
          <w:rFonts w:ascii="Times New Roman" w:hAnsi="Times New Roman"/>
          <w:sz w:val="24"/>
        </w:rPr>
      </w:pPr>
    </w:p>
    <w:p w14:paraId="3EB14DA3" w14:textId="48DFD03D" w:rsidR="00205F60" w:rsidRDefault="00205F60" w:rsidP="008367DC">
      <w:pPr>
        <w:jc w:val="both"/>
        <w:rPr>
          <w:rFonts w:ascii="Times New Roman" w:hAnsi="Times New Roman"/>
          <w:sz w:val="24"/>
        </w:rPr>
      </w:pPr>
      <w:r>
        <w:rPr>
          <w:rFonts w:ascii="Times New Roman" w:hAnsi="Times New Roman"/>
          <w:sz w:val="24"/>
          <w:u w:val="single"/>
        </w:rPr>
        <w:lastRenderedPageBreak/>
        <w:t>Marijan Marjanović</w:t>
      </w:r>
      <w:r>
        <w:rPr>
          <w:rFonts w:ascii="Times New Roman" w:hAnsi="Times New Roman"/>
          <w:sz w:val="24"/>
        </w:rPr>
        <w:t xml:space="preserve"> po pitanju ekonomske veličine navodi kako je u maslinicima</w:t>
      </w:r>
      <w:r w:rsidR="007D0778">
        <w:rPr>
          <w:rFonts w:ascii="Times New Roman" w:hAnsi="Times New Roman"/>
          <w:sz w:val="24"/>
        </w:rPr>
        <w:t xml:space="preserve"> jako teško dobiti veliku ekonomsku vrijednost. Po Istri se poljoprivrednici snalaze tako da prošire gospodarstvo poljima božura npr. Ekonomska veličina zahvaljujući tome brzo i puno raste, i to je jednostavan način za proći tu proceduru. U trenutnom sustavu je to najjednostavnije.</w:t>
      </w:r>
    </w:p>
    <w:p w14:paraId="19D56CCC" w14:textId="77777777" w:rsidR="00557E00" w:rsidRDefault="00557E00" w:rsidP="008367DC">
      <w:pPr>
        <w:jc w:val="both"/>
        <w:rPr>
          <w:rFonts w:ascii="Times New Roman" w:hAnsi="Times New Roman"/>
          <w:sz w:val="24"/>
        </w:rPr>
      </w:pPr>
    </w:p>
    <w:p w14:paraId="5D07E524" w14:textId="73628B49" w:rsidR="007D0778" w:rsidRDefault="007D0778" w:rsidP="008367DC">
      <w:pPr>
        <w:jc w:val="both"/>
        <w:rPr>
          <w:rFonts w:ascii="Times New Roman" w:hAnsi="Times New Roman"/>
          <w:sz w:val="24"/>
        </w:rPr>
      </w:pPr>
      <w:r>
        <w:rPr>
          <w:rFonts w:ascii="Times New Roman" w:hAnsi="Times New Roman"/>
          <w:sz w:val="24"/>
          <w:u w:val="single"/>
        </w:rPr>
        <w:t>Željko Vrsaljko</w:t>
      </w:r>
      <w:r>
        <w:rPr>
          <w:rFonts w:ascii="Times New Roman" w:hAnsi="Times New Roman"/>
          <w:sz w:val="24"/>
        </w:rPr>
        <w:t xml:space="preserve"> otvara još jednu temu, u najavi su promjene pravilnika o panelima za ocjenjivanje ulja. Čini se da se sad sprema pravilnik gdje</w:t>
      </w:r>
      <w:r w:rsidR="00A25E48">
        <w:rPr>
          <w:rFonts w:ascii="Times New Roman" w:hAnsi="Times New Roman"/>
          <w:sz w:val="24"/>
        </w:rPr>
        <w:t xml:space="preserve"> će se kriteriji za profesionalne panele jako postrožiti. Trebamo biti uključeni u taj proces, da se ne raspadnu manifestacije i da ih ima tko održavati na svim krajevima Hrvatske.</w:t>
      </w:r>
    </w:p>
    <w:p w14:paraId="55D12D5C" w14:textId="77777777" w:rsidR="00557E00" w:rsidRDefault="00557E00" w:rsidP="008367DC">
      <w:pPr>
        <w:jc w:val="both"/>
        <w:rPr>
          <w:rFonts w:ascii="Times New Roman" w:hAnsi="Times New Roman"/>
          <w:sz w:val="24"/>
        </w:rPr>
      </w:pPr>
    </w:p>
    <w:p w14:paraId="0B5F81A7" w14:textId="12072A8B" w:rsidR="00A25E48" w:rsidRDefault="00A25E48" w:rsidP="008367DC">
      <w:pPr>
        <w:jc w:val="both"/>
        <w:rPr>
          <w:rFonts w:ascii="Times New Roman" w:hAnsi="Times New Roman"/>
          <w:sz w:val="24"/>
        </w:rPr>
      </w:pPr>
      <w:r>
        <w:rPr>
          <w:rFonts w:ascii="Times New Roman" w:hAnsi="Times New Roman"/>
          <w:sz w:val="24"/>
          <w:u w:val="single"/>
        </w:rPr>
        <w:t>Damir Buntić</w:t>
      </w:r>
      <w:r>
        <w:rPr>
          <w:rFonts w:ascii="Times New Roman" w:hAnsi="Times New Roman"/>
          <w:sz w:val="24"/>
        </w:rPr>
        <w:t xml:space="preserve"> predlaže da se odabere jedan član odbora koji će biti prisutan u tom procesu. Panele ćemo isto staviti u jednu od točaka prema ministarstvu.</w:t>
      </w:r>
    </w:p>
    <w:p w14:paraId="49CD4F20" w14:textId="77777777" w:rsidR="00557E00" w:rsidRDefault="00557E00" w:rsidP="008367DC">
      <w:pPr>
        <w:jc w:val="both"/>
        <w:rPr>
          <w:rFonts w:ascii="Times New Roman" w:hAnsi="Times New Roman"/>
          <w:sz w:val="24"/>
        </w:rPr>
      </w:pPr>
    </w:p>
    <w:p w14:paraId="4D827152" w14:textId="27AED991" w:rsidR="00F3548C" w:rsidRPr="00F3548C" w:rsidRDefault="00A25E48" w:rsidP="008367DC">
      <w:pPr>
        <w:jc w:val="both"/>
        <w:rPr>
          <w:rFonts w:ascii="Times New Roman" w:hAnsi="Times New Roman"/>
          <w:sz w:val="24"/>
        </w:rPr>
      </w:pPr>
      <w:r>
        <w:rPr>
          <w:rFonts w:ascii="Times New Roman" w:hAnsi="Times New Roman"/>
          <w:sz w:val="24"/>
        </w:rPr>
        <w:t>Ako nema više tema, pozivamo druge članove HPK koji se nisu prijavili u Odbor, da se priključe radu odbora za maslinarstvo i svojim iskustvom doprinesu radu odbora i budućnosti maslinarstva.</w:t>
      </w:r>
      <w:r w:rsidR="001148E9">
        <w:rPr>
          <w:rFonts w:ascii="Times New Roman" w:hAnsi="Times New Roman"/>
          <w:sz w:val="24"/>
        </w:rPr>
        <w:t xml:space="preserve"> Također pozivamo članove koji su se prijavili u Odbor ali nisu sudjelovali na prvoj sjednici, da se izjasne žele li sudjelovati u radu odbora.</w:t>
      </w:r>
    </w:p>
    <w:sectPr w:rsidR="00F3548C" w:rsidRPr="00F3548C" w:rsidSect="002D3B0C">
      <w:headerReference w:type="first" r:id="rId8"/>
      <w:pgSz w:w="11906" w:h="16838"/>
      <w:pgMar w:top="737" w:right="707" w:bottom="28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DF1B" w14:textId="77777777" w:rsidR="00B35B48" w:rsidRDefault="00B35B48">
      <w:pPr>
        <w:spacing w:before="0" w:after="0"/>
      </w:pPr>
      <w:r>
        <w:separator/>
      </w:r>
    </w:p>
  </w:endnote>
  <w:endnote w:type="continuationSeparator" w:id="0">
    <w:p w14:paraId="258BE117" w14:textId="77777777" w:rsidR="00B35B48" w:rsidRDefault="00B35B4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B6385" w14:textId="77777777" w:rsidR="00B35B48" w:rsidRDefault="00B35B48">
      <w:pPr>
        <w:spacing w:before="0" w:after="0"/>
      </w:pPr>
      <w:r>
        <w:separator/>
      </w:r>
    </w:p>
  </w:footnote>
  <w:footnote w:type="continuationSeparator" w:id="0">
    <w:p w14:paraId="22638413" w14:textId="77777777" w:rsidR="00B35B48" w:rsidRDefault="00B35B4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36C53" w14:textId="77777777" w:rsidR="002D3B0C" w:rsidRDefault="002D3B0C" w:rsidP="00A30A59">
    <w:pPr>
      <w:tabs>
        <w:tab w:val="center" w:pos="1560"/>
      </w:tabs>
      <w:rPr>
        <w:szCs w:val="18"/>
      </w:rPr>
    </w:pPr>
  </w:p>
  <w:p w14:paraId="155F9D39" w14:textId="77777777" w:rsidR="002D3B0C" w:rsidRPr="00ED1E48" w:rsidRDefault="002D3B0C" w:rsidP="008A02B2">
    <w:pPr>
      <w:tabs>
        <w:tab w:val="center" w:pos="1134"/>
      </w:tabs>
      <w:ind w:left="-567"/>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70CFE"/>
    <w:multiLevelType w:val="hybridMultilevel"/>
    <w:tmpl w:val="533A4AA4"/>
    <w:lvl w:ilvl="0" w:tplc="3438C1EE">
      <w:start w:val="1"/>
      <w:numFmt w:val="decimal"/>
      <w:lvlText w:val="%1."/>
      <w:lvlJc w:val="left"/>
      <w:pPr>
        <w:ind w:left="720" w:hanging="360"/>
      </w:pPr>
      <w:rPr>
        <w:rFonts w:hint="default"/>
        <w:b/>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71A627C"/>
    <w:multiLevelType w:val="hybridMultilevel"/>
    <w:tmpl w:val="FCDAD8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D197EF3"/>
    <w:multiLevelType w:val="hybridMultilevel"/>
    <w:tmpl w:val="2D66F4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1D25E6C"/>
    <w:multiLevelType w:val="hybridMultilevel"/>
    <w:tmpl w:val="72688D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F012B5C"/>
    <w:multiLevelType w:val="hybridMultilevel"/>
    <w:tmpl w:val="788AE532"/>
    <w:lvl w:ilvl="0" w:tplc="CF3A9040">
      <w:start w:val="1"/>
      <w:numFmt w:val="lowerLetter"/>
      <w:lvlText w:val="%1)"/>
      <w:lvlJc w:val="left"/>
      <w:pPr>
        <w:ind w:left="1140" w:hanging="36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num w:numId="1" w16cid:durableId="774983782">
    <w:abstractNumId w:val="2"/>
  </w:num>
  <w:num w:numId="2" w16cid:durableId="729812899">
    <w:abstractNumId w:val="4"/>
  </w:num>
  <w:num w:numId="3" w16cid:durableId="1130439378">
    <w:abstractNumId w:val="1"/>
  </w:num>
  <w:num w:numId="4" w16cid:durableId="350492400">
    <w:abstractNumId w:val="3"/>
  </w:num>
  <w:num w:numId="5" w16cid:durableId="1079449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B0C"/>
    <w:rsid w:val="0002320E"/>
    <w:rsid w:val="000E61BF"/>
    <w:rsid w:val="001148E9"/>
    <w:rsid w:val="0012358A"/>
    <w:rsid w:val="001D36BE"/>
    <w:rsid w:val="00205F60"/>
    <w:rsid w:val="002107D4"/>
    <w:rsid w:val="00214513"/>
    <w:rsid w:val="00231420"/>
    <w:rsid w:val="002B78D0"/>
    <w:rsid w:val="002D3B0C"/>
    <w:rsid w:val="002D7F39"/>
    <w:rsid w:val="00355518"/>
    <w:rsid w:val="004453E4"/>
    <w:rsid w:val="004D4427"/>
    <w:rsid w:val="00537713"/>
    <w:rsid w:val="00557E00"/>
    <w:rsid w:val="005F034E"/>
    <w:rsid w:val="006A2EE3"/>
    <w:rsid w:val="00722A2F"/>
    <w:rsid w:val="00731FB8"/>
    <w:rsid w:val="007D0778"/>
    <w:rsid w:val="00821A17"/>
    <w:rsid w:val="008367DC"/>
    <w:rsid w:val="00892D14"/>
    <w:rsid w:val="008A4D18"/>
    <w:rsid w:val="008B5EFC"/>
    <w:rsid w:val="008E6152"/>
    <w:rsid w:val="00900311"/>
    <w:rsid w:val="00A25E48"/>
    <w:rsid w:val="00A91BB1"/>
    <w:rsid w:val="00AE7AFE"/>
    <w:rsid w:val="00AF2686"/>
    <w:rsid w:val="00B35B48"/>
    <w:rsid w:val="00B722E1"/>
    <w:rsid w:val="00CA34DD"/>
    <w:rsid w:val="00D03929"/>
    <w:rsid w:val="00D52577"/>
    <w:rsid w:val="00DA15EA"/>
    <w:rsid w:val="00DE1D00"/>
    <w:rsid w:val="00E07872"/>
    <w:rsid w:val="00E759D6"/>
    <w:rsid w:val="00E944A0"/>
    <w:rsid w:val="00F17E5E"/>
    <w:rsid w:val="00F22E59"/>
    <w:rsid w:val="00F3548C"/>
    <w:rsid w:val="00FE73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5599"/>
  <w15:chartTrackingRefBased/>
  <w15:docId w15:val="{231B52BD-0238-4AAB-A2A8-0DB991EC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B0C"/>
    <w:pPr>
      <w:spacing w:before="60" w:after="60" w:line="240" w:lineRule="auto"/>
    </w:pPr>
    <w:rPr>
      <w:rFonts w:ascii="Arial" w:eastAsia="Times New Roman" w:hAnsi="Arial" w:cs="Times New Roman"/>
      <w:kern w:val="0"/>
      <w:sz w:val="22"/>
      <w:lang w:eastAsia="hr-HR"/>
      <w14:ligatures w14:val="none"/>
    </w:rPr>
  </w:style>
  <w:style w:type="paragraph" w:styleId="Naslov1">
    <w:name w:val="heading 1"/>
    <w:basedOn w:val="Normal"/>
    <w:next w:val="Normal"/>
    <w:link w:val="Naslov1Char"/>
    <w:uiPriority w:val="9"/>
    <w:qFormat/>
    <w:rsid w:val="002D3B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2D3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2D3B0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2D3B0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2D3B0C"/>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2D3B0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D3B0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D3B0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D3B0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D3B0C"/>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2D3B0C"/>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2D3B0C"/>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2D3B0C"/>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2D3B0C"/>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2D3B0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D3B0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D3B0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D3B0C"/>
    <w:rPr>
      <w:rFonts w:eastAsiaTheme="majorEastAsia" w:cstheme="majorBidi"/>
      <w:color w:val="272727" w:themeColor="text1" w:themeTint="D8"/>
    </w:rPr>
  </w:style>
  <w:style w:type="paragraph" w:styleId="Naslov">
    <w:name w:val="Title"/>
    <w:basedOn w:val="Normal"/>
    <w:next w:val="Normal"/>
    <w:link w:val="NaslovChar"/>
    <w:uiPriority w:val="10"/>
    <w:qFormat/>
    <w:rsid w:val="002D3B0C"/>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D3B0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D3B0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D3B0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D3B0C"/>
    <w:pPr>
      <w:spacing w:before="160"/>
      <w:jc w:val="center"/>
    </w:pPr>
    <w:rPr>
      <w:i/>
      <w:iCs/>
      <w:color w:val="404040" w:themeColor="text1" w:themeTint="BF"/>
    </w:rPr>
  </w:style>
  <w:style w:type="character" w:customStyle="1" w:styleId="CitatChar">
    <w:name w:val="Citat Char"/>
    <w:basedOn w:val="Zadanifontodlomka"/>
    <w:link w:val="Citat"/>
    <w:uiPriority w:val="29"/>
    <w:rsid w:val="002D3B0C"/>
    <w:rPr>
      <w:i/>
      <w:iCs/>
      <w:color w:val="404040" w:themeColor="text1" w:themeTint="BF"/>
    </w:rPr>
  </w:style>
  <w:style w:type="paragraph" w:styleId="Odlomakpopisa">
    <w:name w:val="List Paragraph"/>
    <w:basedOn w:val="Normal"/>
    <w:uiPriority w:val="34"/>
    <w:qFormat/>
    <w:rsid w:val="002D3B0C"/>
    <w:pPr>
      <w:ind w:left="720"/>
      <w:contextualSpacing/>
    </w:pPr>
  </w:style>
  <w:style w:type="character" w:styleId="Jakoisticanje">
    <w:name w:val="Intense Emphasis"/>
    <w:basedOn w:val="Zadanifontodlomka"/>
    <w:uiPriority w:val="21"/>
    <w:qFormat/>
    <w:rsid w:val="002D3B0C"/>
    <w:rPr>
      <w:i/>
      <w:iCs/>
      <w:color w:val="0F4761" w:themeColor="accent1" w:themeShade="BF"/>
    </w:rPr>
  </w:style>
  <w:style w:type="paragraph" w:styleId="Naglaencitat">
    <w:name w:val="Intense Quote"/>
    <w:basedOn w:val="Normal"/>
    <w:next w:val="Normal"/>
    <w:link w:val="NaglaencitatChar"/>
    <w:uiPriority w:val="30"/>
    <w:qFormat/>
    <w:rsid w:val="002D3B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2D3B0C"/>
    <w:rPr>
      <w:i/>
      <w:iCs/>
      <w:color w:val="0F4761" w:themeColor="accent1" w:themeShade="BF"/>
    </w:rPr>
  </w:style>
  <w:style w:type="character" w:styleId="Istaknutareferenca">
    <w:name w:val="Intense Reference"/>
    <w:basedOn w:val="Zadanifontodlomka"/>
    <w:uiPriority w:val="32"/>
    <w:qFormat/>
    <w:rsid w:val="002D3B0C"/>
    <w:rPr>
      <w:b/>
      <w:bCs/>
      <w:smallCaps/>
      <w:color w:val="0F4761" w:themeColor="accent1" w:themeShade="BF"/>
      <w:spacing w:val="5"/>
    </w:rPr>
  </w:style>
  <w:style w:type="character" w:styleId="Hiperveza">
    <w:name w:val="Hyperlink"/>
    <w:uiPriority w:val="99"/>
    <w:rsid w:val="002D3B0C"/>
    <w:rPr>
      <w:color w:val="0000FF"/>
      <w:u w:val="single"/>
    </w:rPr>
  </w:style>
  <w:style w:type="paragraph" w:styleId="Zaglavlje">
    <w:name w:val="header"/>
    <w:basedOn w:val="Normal"/>
    <w:link w:val="ZaglavljeChar"/>
    <w:uiPriority w:val="99"/>
    <w:rsid w:val="002D3B0C"/>
    <w:pPr>
      <w:tabs>
        <w:tab w:val="center" w:pos="4703"/>
        <w:tab w:val="right" w:pos="9406"/>
      </w:tabs>
    </w:pPr>
  </w:style>
  <w:style w:type="character" w:customStyle="1" w:styleId="ZaglavljeChar">
    <w:name w:val="Zaglavlje Char"/>
    <w:basedOn w:val="Zadanifontodlomka"/>
    <w:link w:val="Zaglavlje"/>
    <w:uiPriority w:val="99"/>
    <w:rsid w:val="002D3B0C"/>
    <w:rPr>
      <w:rFonts w:ascii="Arial" w:eastAsia="Times New Roman" w:hAnsi="Arial" w:cs="Times New Roman"/>
      <w:kern w:val="0"/>
      <w:sz w:val="22"/>
      <w:lang w:eastAsia="hr-HR"/>
      <w14:ligatures w14:val="none"/>
    </w:rPr>
  </w:style>
  <w:style w:type="paragraph" w:customStyle="1" w:styleId="zaglavlje0">
    <w:name w:val="zaglavlje"/>
    <w:next w:val="Normal"/>
    <w:qFormat/>
    <w:rsid w:val="002D3B0C"/>
    <w:pPr>
      <w:tabs>
        <w:tab w:val="center" w:pos="1560"/>
      </w:tabs>
      <w:spacing w:after="0" w:line="240" w:lineRule="auto"/>
    </w:pPr>
    <w:rPr>
      <w:rFonts w:ascii="Arial Narrow" w:eastAsia="Times New Roman" w:hAnsi="Arial Narrow" w:cs="Times New Roman"/>
      <w:kern w:val="0"/>
      <w:sz w:val="16"/>
      <w:szCs w:val="16"/>
      <w:lang w:eastAsia="hr-HR"/>
      <w14:ligatures w14:val="none"/>
    </w:rPr>
  </w:style>
  <w:style w:type="paragraph" w:styleId="Bezproreda">
    <w:name w:val="No Spacing"/>
    <w:uiPriority w:val="1"/>
    <w:qFormat/>
    <w:rsid w:val="002D3B0C"/>
    <w:pPr>
      <w:spacing w:after="0" w:line="240" w:lineRule="auto"/>
    </w:pPr>
    <w:rPr>
      <w:rFonts w:ascii="Calibri" w:eastAsia="Times New Roman" w:hAnsi="Calibri" w:cs="Times New Roman"/>
      <w:kern w:val="0"/>
      <w:sz w:val="22"/>
      <w:szCs w:val="22"/>
      <w:lang w:eastAsia="hr-HR"/>
      <w14:ligatures w14:val="none"/>
    </w:rPr>
  </w:style>
  <w:style w:type="character" w:styleId="Nerijeenospominjanje">
    <w:name w:val="Unresolved Mention"/>
    <w:basedOn w:val="Zadanifontodlomka"/>
    <w:uiPriority w:val="99"/>
    <w:semiHidden/>
    <w:unhideWhenUsed/>
    <w:rsid w:val="002D3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998</Words>
  <Characters>5689</Characters>
  <Application>Microsoft Office Word</Application>
  <DocSecurity>0</DocSecurity>
  <Lines>47</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Pehar-HPK</dc:creator>
  <cp:keywords/>
  <dc:description/>
  <cp:lastModifiedBy>Barbara Bubalo</cp:lastModifiedBy>
  <cp:revision>3</cp:revision>
  <dcterms:created xsi:type="dcterms:W3CDTF">2026-07-30T11:43:00Z</dcterms:created>
  <dcterms:modified xsi:type="dcterms:W3CDTF">2026-07-30T11:44:00Z</dcterms:modified>
</cp:coreProperties>
</file>