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27126B" w:rsidRPr="00574B19" w14:paraId="35A979BE" w14:textId="77777777" w:rsidTr="00130BF4">
        <w:trPr>
          <w:trHeight w:val="2429"/>
        </w:trPr>
        <w:tc>
          <w:tcPr>
            <w:tcW w:w="3974" w:type="dxa"/>
            <w:vAlign w:val="center"/>
          </w:tcPr>
          <w:p w14:paraId="28872F3A" w14:textId="77777777" w:rsidR="0027126B" w:rsidRPr="00574B19" w:rsidRDefault="0027126B" w:rsidP="00130BF4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652B8555" w14:textId="77777777" w:rsidR="0027126B" w:rsidRPr="00574B19" w:rsidRDefault="0027126B" w:rsidP="00130BF4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4C4E5178" wp14:editId="73984880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6EFBC" w14:textId="77777777" w:rsidR="0027126B" w:rsidRPr="00574B19" w:rsidRDefault="0027126B" w:rsidP="00130BF4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0C47E1AE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3CA996A5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574B1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510507E4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490C8866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574B19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0D99157" w14:textId="77777777" w:rsidR="0027126B" w:rsidRPr="00574B19" w:rsidRDefault="0027126B" w:rsidP="00130BF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41B03E46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51D6FA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BB0FC9A" w14:textId="77777777" w:rsidR="0027126B" w:rsidRPr="00574B19" w:rsidRDefault="0027126B" w:rsidP="00271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FD77A3C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87924EA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A8A0C08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CFC85D0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EA686E0" w14:textId="37E09F1B"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574B19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 w:rsidR="007923A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11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  <w:r w:rsidR="007923A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lipnja</w:t>
      </w:r>
      <w:r w:rsidR="00C96EBE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20</w:t>
      </w:r>
      <w:r w:rsidR="0059561A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25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.</w:t>
      </w:r>
    </w:p>
    <w:p w14:paraId="55914B91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20CCDD2" w14:textId="77777777" w:rsidR="0027126B" w:rsidRPr="00574B19" w:rsidRDefault="0027126B" w:rsidP="0027126B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040CA75" w14:textId="3F44A1E8" w:rsidR="0027126B" w:rsidRPr="00574B19" w:rsidRDefault="0027126B" w:rsidP="0027126B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                   ZAPISNIK SA </w:t>
      </w:r>
      <w:r w:rsidR="007923A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8</w:t>
      </w:r>
      <w:r w:rsidR="0059561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="007923A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SJEDNICE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50A3A3D3" w14:textId="77777777"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                                        </w:t>
      </w:r>
      <w:r w:rsidRPr="00574B1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MLJEKARSTVO</w:t>
      </w:r>
    </w:p>
    <w:p w14:paraId="30D0ADC5" w14:textId="77777777" w:rsidR="0027126B" w:rsidRDefault="0027126B" w:rsidP="0027126B">
      <w:pPr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A737CE" w14:textId="379A3337" w:rsidR="0027126B" w:rsidRDefault="0027126B" w:rsidP="0027126B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</w:t>
      </w:r>
      <w:r w:rsidR="007923AA">
        <w:rPr>
          <w:rFonts w:ascii="Times New Roman" w:eastAsia="Calibri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bookmarkStart w:id="0" w:name="_Hlk512002652"/>
      <w:r w:rsidR="007923AA">
        <w:rPr>
          <w:rFonts w:ascii="Times New Roman" w:eastAsia="Calibri" w:hAnsi="Times New Roman" w:cs="Times New Roman"/>
          <w:sz w:val="24"/>
          <w:szCs w:val="24"/>
          <w:lang w:eastAsia="hr-HR"/>
        </w:rPr>
        <w:t>lipnja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 w:rsidR="00C71E40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eastAsia="Calibri" w:hAnsi="Times New Roman" w:cs="Times New Roman"/>
          <w:bCs/>
          <w:sz w:val="24"/>
          <w:szCs w:val="24"/>
        </w:rPr>
        <w:t>u 1</w:t>
      </w:r>
      <w:r w:rsidR="007923AA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71E40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574B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037C">
        <w:rPr>
          <w:rFonts w:ascii="Times New Roman" w:eastAsia="Calibri" w:hAnsi="Times New Roman" w:cs="Times New Roman"/>
          <w:bCs/>
          <w:sz w:val="24"/>
          <w:szCs w:val="24"/>
        </w:rPr>
        <w:t>i to online.</w:t>
      </w:r>
    </w:p>
    <w:p w14:paraId="3A14C07D" w14:textId="2643257C" w:rsidR="0027126B" w:rsidRDefault="0027126B" w:rsidP="0027126B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74B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Nazočni: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Igor Rešetar</w:t>
      </w:r>
      <w:r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>, Davor Pašalić,</w:t>
      </w:r>
      <w:r w:rsidR="00C71E40"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Krunoslav Ladić,</w:t>
      </w:r>
      <w:r w:rsidRPr="00AA3D1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Lidija</w:t>
      </w:r>
      <w:r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Pavić, </w:t>
      </w:r>
      <w:r w:rsidR="00596ADA"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Marina </w:t>
      </w:r>
      <w:r w:rsidR="007923AA">
        <w:rPr>
          <w:rFonts w:ascii="Times New Roman" w:eastAsia="Calibri" w:hAnsi="Times New Roman" w:cs="Times New Roman"/>
          <w:sz w:val="24"/>
          <w:szCs w:val="24"/>
          <w:lang w:eastAsia="hr-HR"/>
        </w:rPr>
        <w:t>Ivančan</w:t>
      </w:r>
      <w:r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596ADA" w:rsidRPr="00596AD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Zoran Marciuš</w:t>
      </w:r>
    </w:p>
    <w:bookmarkEnd w:id="0"/>
    <w:p w14:paraId="3B8A95EE" w14:textId="77777777" w:rsidR="007923AA" w:rsidRDefault="007923AA" w:rsidP="0027126B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0D81402" w14:textId="3D428239" w:rsidR="0027126B" w:rsidRDefault="0027126B" w:rsidP="002712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87C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Dnevni red: </w:t>
      </w:r>
    </w:p>
    <w:p w14:paraId="6B429F95" w14:textId="77777777" w:rsidR="007923AA" w:rsidRDefault="007923AA" w:rsidP="0027126B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9DB43" w14:textId="77777777" w:rsidR="00F611EB" w:rsidRPr="008F7A98" w:rsidRDefault="00F611EB" w:rsidP="00F611E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7A98">
        <w:rPr>
          <w:rFonts w:ascii="Times New Roman" w:eastAsia="Calibri" w:hAnsi="Times New Roman" w:cs="Times New Roman"/>
          <w:color w:val="000000"/>
          <w:sz w:val="24"/>
          <w:szCs w:val="24"/>
        </w:rPr>
        <w:t>Za sastanak se predlaže sljedeći Dnevni red:</w:t>
      </w:r>
    </w:p>
    <w:p w14:paraId="4BC5698C" w14:textId="77777777" w:rsidR="007923AA" w:rsidRPr="008F7A98" w:rsidRDefault="007923AA" w:rsidP="007923AA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Usvajanje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zapisnika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prethodne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sjednice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Odbora</w:t>
      </w:r>
      <w:proofErr w:type="spellEnd"/>
    </w:p>
    <w:p w14:paraId="5D9FB712" w14:textId="77777777" w:rsidR="00837FE4" w:rsidRPr="007923AA" w:rsidRDefault="00837FE4" w:rsidP="00837FE4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Dokazana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kvaliteta-mlijeko</w:t>
      </w:r>
      <w:proofErr w:type="spellEnd"/>
    </w:p>
    <w:p w14:paraId="6F6F0DED" w14:textId="77777777" w:rsidR="007923AA" w:rsidRPr="00966F77" w:rsidRDefault="007923AA" w:rsidP="007923AA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Aktualno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stanje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8F7A98">
        <w:rPr>
          <w:rFonts w:ascii="Times New Roman" w:hAnsi="Times New Roman" w:cs="Times New Roman"/>
          <w:color w:val="000000"/>
          <w:sz w:val="24"/>
          <w:szCs w:val="24"/>
        </w:rPr>
        <w:t>mljekarstvu</w:t>
      </w:r>
      <w:proofErr w:type="spellEnd"/>
      <w:r w:rsidRPr="008F7A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EEED6" w14:textId="5CE9AC06" w:rsidR="007923AA" w:rsidRPr="007923AA" w:rsidRDefault="007923AA" w:rsidP="007923AA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Razno</w:t>
      </w:r>
      <w:proofErr w:type="spellEnd"/>
    </w:p>
    <w:p w14:paraId="3B9E50D8" w14:textId="77777777" w:rsidR="007923AA" w:rsidRDefault="007923AA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00DCF73" w14:textId="533F055B" w:rsidR="0027126B" w:rsidRDefault="0027126B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Ad.1. </w:t>
      </w:r>
      <w:r w:rsidR="00837FE4" w:rsidRPr="0083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Sjednicu je otvorio predsjednik Obora, g. Igor Rešetar.</w:t>
      </w:r>
      <w:r w:rsidR="0083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7FB5C9FC" w14:textId="6C238D29" w:rsidR="00837FE4" w:rsidRPr="0027126B" w:rsidRDefault="00837FE4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Vezano uz usvajanje zapisnika, Zapisnik će biti poslan naknadno budući da nije bio poslan uz poziv za 8. sjednicu Odbora.</w:t>
      </w:r>
      <w:r w:rsidR="001617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Preporuka da se prilikom poziva za novu sjednicu, pošalje i zapisnik sa zadnje održane sjednice.</w:t>
      </w:r>
    </w:p>
    <w:p w14:paraId="47E95D72" w14:textId="77777777" w:rsidR="0027126B" w:rsidRDefault="0027126B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12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Ad.2.</w:t>
      </w:r>
    </w:p>
    <w:p w14:paraId="600F3DCE" w14:textId="3AD5485E" w:rsidR="00C2256A" w:rsidRDefault="00837FE4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3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 Ministarstva poljoprivrede dobili smo zahtjev vezan uz izmjenu</w:t>
      </w:r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tumačenja Specifikacije proizvoda</w:t>
      </w:r>
      <w:r w:rsidRPr="00837F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dokazanoj kvaliteti mlijeka i mliječnih proizvoda</w:t>
      </w:r>
      <w:r w:rsidR="007969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te da se u njega </w:t>
      </w:r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ugradi odredba tehničkog karaktera a koja se tiče točke 3. Posebne karakteristike proizvoda, 3.1. Podrijetlo glavnog sastojka (kravljeg, ovčjeg i kozjeg mlijeka)</w:t>
      </w:r>
      <w:r w:rsidR="001617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14:paraId="3CC41A36" w14:textId="26EEE1D5" w:rsidR="00837FE4" w:rsidRDefault="0016177C" w:rsidP="0027126B">
      <w:pP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Nije d</w:t>
      </w:r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finirano porijeklo glavnog sastojka, te kao predlagatelji moramo u </w:t>
      </w:r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točci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3, </w:t>
      </w:r>
      <w:proofErr w:type="spellStart"/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podtočci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3.1 uvrstiti podrijetlo glavnog sastojka</w:t>
      </w:r>
      <w:r w:rsidR="00C2256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to kako slijedi: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C33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„</w:t>
      </w:r>
      <w:r w:rsidRPr="001617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Mlijeko</w:t>
      </w:r>
      <w:r w:rsidR="007C33E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“ znači isključivo </w:t>
      </w:r>
      <w:r w:rsidRPr="001617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prirodni sekret mliječne žlijezde</w:t>
      </w:r>
      <w:r w:rsidR="007C33E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</w:t>
      </w:r>
      <w:r w:rsidRPr="001617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dobiven iz jedne ili više mužnji</w:t>
      </w:r>
      <w:r w:rsidR="007C33E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</w:t>
      </w:r>
      <w:r w:rsidRPr="001617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koj</w:t>
      </w:r>
      <w:r w:rsidR="007C33E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</w:t>
      </w:r>
      <w:r w:rsidRPr="001617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m nije ništa dodano niti oduzeto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(</w:t>
      </w:r>
      <w:r w:rsidR="00C2256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u skladu s 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definicijom </w:t>
      </w:r>
      <w:r w:rsidR="00CD4D42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mlijeka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iz Uredbe (</w:t>
      </w:r>
      <w:r w:rsidR="00CD4D42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EU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) br. 1308/2013 Europskog parlamenta i Vijeća od 17. prosinca 2013. o uspostavljanju zajedničke organizacije tržišta poljoprivrednih proizvoda 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lastRenderedPageBreak/>
        <w:t>i stavljanja izvan snage uredbi Vijeća (EE</w:t>
      </w:r>
      <w:r w:rsidR="00CD4D42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Z</w:t>
      </w:r>
      <w:r w:rsidR="0040735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) br. </w:t>
      </w:r>
      <w:r w:rsidR="00CD4D42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992/72, (EEZ) br. 234/79, br. 1037/2001 i (EZ) br. 1234/2007). </w:t>
      </w:r>
    </w:p>
    <w:p w14:paraId="278A24CA" w14:textId="7F957C9F" w:rsidR="007C33E1" w:rsidRPr="007C33E1" w:rsidRDefault="007C33E1" w:rsidP="007C33E1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C33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Iz toga slijedi da u novoj Specifikaciji treba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stajati (dodani tekst crvenom bojom)</w:t>
      </w:r>
      <w:r w:rsidRPr="007C33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bookmarkStart w:id="1" w:name="_Toc26448035"/>
    </w:p>
    <w:p w14:paraId="7E35397E" w14:textId="5E52BF84" w:rsidR="007C33E1" w:rsidRPr="00D25D27" w:rsidRDefault="007C33E1" w:rsidP="007C33E1">
      <w:pPr>
        <w:pStyle w:val="Heading1"/>
        <w:spacing w:before="0" w:after="240"/>
        <w:rPr>
          <w:rFonts w:ascii="Times New Roman" w:hAnsi="Times New Roman"/>
          <w:color w:val="000000" w:themeColor="text1"/>
        </w:rPr>
      </w:pPr>
      <w:r w:rsidRPr="00D25D27">
        <w:rPr>
          <w:rFonts w:ascii="Times New Roman" w:hAnsi="Times New Roman"/>
          <w:color w:val="000000" w:themeColor="text1"/>
        </w:rPr>
        <w:t>3. POSEBNE KARAKTERISTIKE PROIZVODA</w:t>
      </w:r>
      <w:bookmarkEnd w:id="1"/>
    </w:p>
    <w:p w14:paraId="5AEB819F" w14:textId="77777777" w:rsidR="007C33E1" w:rsidRPr="00D25D27" w:rsidRDefault="007C33E1" w:rsidP="007C33E1">
      <w:pPr>
        <w:rPr>
          <w:rFonts w:ascii="Times New Roman" w:hAnsi="Times New Roman"/>
          <w:b/>
          <w:sz w:val="24"/>
          <w:szCs w:val="24"/>
        </w:rPr>
      </w:pPr>
      <w:r w:rsidRPr="00D25D27">
        <w:rPr>
          <w:rFonts w:ascii="Times New Roman" w:hAnsi="Times New Roman"/>
          <w:b/>
          <w:sz w:val="24"/>
          <w:szCs w:val="24"/>
        </w:rPr>
        <w:t xml:space="preserve">3. 1. </w:t>
      </w:r>
      <w:r>
        <w:rPr>
          <w:rFonts w:ascii="Times New Roman" w:hAnsi="Times New Roman"/>
          <w:b/>
          <w:sz w:val="24"/>
          <w:szCs w:val="24"/>
        </w:rPr>
        <w:t xml:space="preserve">Podrijetlo glavnog sastojka </w:t>
      </w:r>
      <w:r w:rsidRPr="00825B9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kravljeg, ovčjeg i kozjeg</w:t>
      </w:r>
      <w:r w:rsidRPr="00825B99">
        <w:rPr>
          <w:rFonts w:ascii="Times New Roman" w:hAnsi="Times New Roman"/>
          <w:b/>
          <w:sz w:val="24"/>
          <w:szCs w:val="24"/>
        </w:rPr>
        <w:t xml:space="preserve"> mlijeka)</w:t>
      </w:r>
    </w:p>
    <w:p w14:paraId="3E0588CB" w14:textId="77777777" w:rsidR="007C33E1" w:rsidRDefault="007C33E1" w:rsidP="007C33E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Proizvodnja kravljeg, ovčjeg i kozjeg mlijeka i mliječnih proizvoda mora se odvijati u istoj državi.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96C8610" w14:textId="3576BEC2" w:rsidR="007C33E1" w:rsidRPr="0009063D" w:rsidRDefault="007C33E1" w:rsidP="007C33E1">
      <w:pPr>
        <w:jc w:val="both"/>
        <w:rPr>
          <w:rFonts w:ascii="Times New Roman" w:hAnsi="Times New Roman"/>
          <w:sz w:val="24"/>
          <w:szCs w:val="24"/>
        </w:rPr>
      </w:pPr>
      <w:r w:rsidRPr="0009063D">
        <w:rPr>
          <w:rFonts w:ascii="Times New Roman" w:hAnsi="Times New Roman"/>
          <w:sz w:val="24"/>
        </w:rPr>
        <w:t>Za sve proizvode koji su obuhvaćeni ovom specifikacijom smatra se da se njihovi proizvodni postupci odvijaju u zemlji kojoj je mlijeko za te proizvode u potpunosti proizvedeno.</w:t>
      </w:r>
      <w:r w:rsidRPr="0009063D">
        <w:rPr>
          <w:rFonts w:ascii="Times New Roman" w:hAnsi="Times New Roman"/>
          <w:sz w:val="24"/>
          <w:szCs w:val="24"/>
        </w:rPr>
        <w:t xml:space="preserve"> Sto postotno podrijetlo </w:t>
      </w:r>
      <w:r w:rsidRPr="00376E5E">
        <w:rPr>
          <w:rFonts w:ascii="Times New Roman" w:hAnsi="Times New Roman"/>
          <w:sz w:val="24"/>
          <w:szCs w:val="24"/>
        </w:rPr>
        <w:t>mlijeka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B35">
        <w:rPr>
          <w:rFonts w:ascii="Times New Roman" w:hAnsi="Times New Roman"/>
          <w:sz w:val="24"/>
          <w:szCs w:val="24"/>
        </w:rPr>
        <w:t xml:space="preserve"> </w:t>
      </w:r>
      <w:r w:rsidRPr="007C33E1">
        <w:rPr>
          <w:rFonts w:ascii="Times New Roman" w:hAnsi="Times New Roman"/>
          <w:color w:val="EE0000"/>
          <w:sz w:val="24"/>
        </w:rPr>
        <w:t xml:space="preserve">(u skladu s definicijom mlijeka iz Uredbe </w:t>
      </w:r>
      <w:r w:rsidRPr="007C33E1">
        <w:rPr>
          <w:rFonts w:ascii="Times New Roman" w:eastAsia="Calibri" w:hAnsi="Times New Roman" w:cs="Times New Roman"/>
          <w:bCs/>
          <w:i/>
          <w:iCs/>
          <w:color w:val="EE0000"/>
          <w:sz w:val="24"/>
          <w:szCs w:val="24"/>
        </w:rPr>
        <w:t xml:space="preserve">br. 1308/2013 Europskog </w:t>
      </w:r>
      <w:r w:rsidRPr="007C33E1">
        <w:rPr>
          <w:rFonts w:ascii="Times New Roman" w:eastAsia="Calibri" w:hAnsi="Times New Roman" w:cs="Times New Roman"/>
          <w:bCs/>
          <w:color w:val="EE0000"/>
          <w:sz w:val="24"/>
          <w:szCs w:val="24"/>
        </w:rPr>
        <w:t>parlamenta i Vijeća od 17. prosinca 2013. o uspostavljanju zajedničke organizacije tržišta poljoprivrednih proizvoda i stavljanja izvan snage uredbi Vijeća (EEZ) br. 992/72, (EEZ) br. 234/79, br. 1037/2001 i (EZ) br. 1234/2007) u kojoj stoji da je „Mlijeko“ isključivo prirodni sekret mliječne žlijezde, dobiven iz jedne ili više mužnji, kojem nije ništa dodano niti oduzeto</w:t>
      </w:r>
      <w:r w:rsidRPr="007C33E1">
        <w:rPr>
          <w:rFonts w:ascii="Times New Roman" w:hAnsi="Times New Roman"/>
          <w:color w:val="EE0000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 </w:t>
      </w:r>
      <w:r w:rsidRPr="00611B35">
        <w:rPr>
          <w:rFonts w:ascii="Times New Roman" w:hAnsi="Times New Roman"/>
          <w:sz w:val="24"/>
          <w:szCs w:val="24"/>
        </w:rPr>
        <w:t>i ukupn</w:t>
      </w:r>
      <w:r w:rsidRPr="00E65035">
        <w:rPr>
          <w:rFonts w:ascii="Times New Roman" w:hAnsi="Times New Roman"/>
          <w:sz w:val="24"/>
          <w:szCs w:val="24"/>
        </w:rPr>
        <w:t>a proizvodnj</w:t>
      </w:r>
      <w:r w:rsidRPr="0063794C">
        <w:rPr>
          <w:rFonts w:ascii="Times New Roman" w:hAnsi="Times New Roman"/>
          <w:sz w:val="24"/>
          <w:szCs w:val="24"/>
        </w:rPr>
        <w:t>a proizvoda u istoj državi</w:t>
      </w:r>
      <w:r w:rsidRPr="00BF76CF">
        <w:rPr>
          <w:rFonts w:ascii="Times New Roman" w:hAnsi="Times New Roman"/>
          <w:sz w:val="24"/>
          <w:szCs w:val="24"/>
        </w:rPr>
        <w:t>,</w:t>
      </w:r>
      <w:r w:rsidRPr="00F51036">
        <w:rPr>
          <w:rFonts w:ascii="Times New Roman" w:hAnsi="Times New Roman"/>
          <w:sz w:val="24"/>
          <w:szCs w:val="24"/>
        </w:rPr>
        <w:t xml:space="preserve"> omogućava </w:t>
      </w:r>
      <w:r w:rsidRPr="0009063D">
        <w:rPr>
          <w:rFonts w:ascii="Times New Roman" w:hAnsi="Times New Roman"/>
          <w:sz w:val="24"/>
          <w:szCs w:val="24"/>
        </w:rPr>
        <w:t xml:space="preserve">maksimalnu </w:t>
      </w:r>
      <w:proofErr w:type="spellStart"/>
      <w:r w:rsidRPr="0009063D">
        <w:rPr>
          <w:rFonts w:ascii="Times New Roman" w:hAnsi="Times New Roman"/>
          <w:sz w:val="24"/>
          <w:szCs w:val="24"/>
        </w:rPr>
        <w:t>sljedivost</w:t>
      </w:r>
      <w:proofErr w:type="spellEnd"/>
      <w:r w:rsidRPr="0009063D">
        <w:rPr>
          <w:rFonts w:ascii="Times New Roman" w:hAnsi="Times New Roman"/>
          <w:sz w:val="24"/>
          <w:szCs w:val="24"/>
        </w:rPr>
        <w:t xml:space="preserve"> i skraćivanje transportnog puta mlijeka čime se utječe na okoliš i svježinu mlijeka, što je jedan od osnovnih kriterija ove Specifikacije.</w:t>
      </w:r>
    </w:p>
    <w:p w14:paraId="4D277F83" w14:textId="147D5430" w:rsidR="00C2256A" w:rsidRDefault="00C2256A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Otvorena je rasprava po ovoj točci.</w:t>
      </w:r>
    </w:p>
    <w:p w14:paraId="318F6972" w14:textId="5C65BCA7" w:rsidR="00C2256A" w:rsidRDefault="00C2256A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Obrazloženo je da se to uvodi iz razloga da se mlijeko definira na pravi način budući da do sada nije bilo jasno definirano a time se sprečava da se mliječni napitci ili slični proizvodi ne bi našli pod ovom oznakom.</w:t>
      </w:r>
    </w:p>
    <w:p w14:paraId="7BD1B845" w14:textId="3FC81DDC" w:rsidR="007C33E1" w:rsidRDefault="007C33E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Članovi Odbora nisu imali dodatnih prijedloga te se slažu s navedenim prijedlogom.</w:t>
      </w:r>
    </w:p>
    <w:p w14:paraId="596614C8" w14:textId="77777777" w:rsidR="00AF4C20" w:rsidRDefault="00AF4C20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5EBF359" w14:textId="3B80DB33" w:rsidR="007923AA" w:rsidRDefault="007923AA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Ad.3.</w:t>
      </w:r>
      <w:r w:rsidR="002531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2F535F07" w14:textId="23BF923B" w:rsidR="002531FD" w:rsidRDefault="009C665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G. Rešetar dao je uvod u ovu točku te izvijestio kako se o</w:t>
      </w:r>
      <w:r w:rsidR="002531FD" w:rsidRPr="002531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vih dana spominjalo </w:t>
      </w:r>
      <w:r w:rsidR="002531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godišnje izvješće HAPIH-a,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prema kojem </w:t>
      </w:r>
      <w:r w:rsidR="002531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vidimo da je proizvodnja mlijeka počela opadati. Riječ je o tome da mjera koja je služila za povećanje proizvodnje mlijeka nije dobro programirana, a oni koji su je veće konzumirali, ne mogu ponovno, iako je bilo rečeno da će se mjera moći koristiti 3 godine. Ako se želimo javiti na mjeru drugi put to je povećanje od 40% od početnog stanja. Bilo je 830 proizvođača kravljeg mlijeka. Ministarstvo i proizvođači su nezadovoljni s tim dijelom, a zadnje brojke pokazuju da u RH imamo pad od 430 proizvođača (s 1.</w:t>
      </w:r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svibnja</w:t>
      </w:r>
      <w:r w:rsidR="002531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unazad godinu i pol. Broj isporučitelja iznad 200t mlijeka je 250 – prema mljekarama ili vlastitoj preradi.</w:t>
      </w:r>
      <w:r w:rsidR="00CA2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 brojka je 2020.</w:t>
      </w:r>
      <w:r w:rsidR="00A44A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godine </w:t>
      </w:r>
      <w:r w:rsidR="00CA2A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bila 800. Broj isporučitelja između 100 i 200t se povećao.</w:t>
      </w:r>
      <w:r w:rsidR="001C0B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Potpore od strane Ministarstva jednim </w:t>
      </w:r>
      <w:r w:rsidR="00B24C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dijelom nisu do kraja isplaćene a one isplaćene su u 80%-</w:t>
      </w:r>
      <w:proofErr w:type="spellStart"/>
      <w:r w:rsidR="00B24C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tnom</w:t>
      </w:r>
      <w:proofErr w:type="spellEnd"/>
      <w:r w:rsidR="00B24C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iznosu.</w:t>
      </w:r>
    </w:p>
    <w:p w14:paraId="687BD283" w14:textId="77777777" w:rsidR="00A44A73" w:rsidRDefault="00A44A73" w:rsidP="0027126B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A44A73">
        <w:rPr>
          <w:rFonts w:ascii="Times New Roman" w:eastAsia="Calibri" w:hAnsi="Times New Roman" w:cs="Times New Roman"/>
          <w:bCs/>
          <w:sz w:val="24"/>
          <w:szCs w:val="24"/>
        </w:rPr>
        <w:t>Od 250 proizvođača mlijeka s više od 200t, sigurno ih je 50 u problemu što se tiče isplata potpora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što je također razlog zbog čega smo tu di jesmo- rekao je predsjednik odbora. Troškovi u Hrvatskoj su najviše porasli, a to sve utječe i na troškove na našim farmama. </w:t>
      </w:r>
    </w:p>
    <w:p w14:paraId="4B9EE6EA" w14:textId="55AC1E16" w:rsidR="00A44A73" w:rsidRDefault="00A44A73" w:rsidP="0027126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Kalkulacije za mljekarstvo koje je radio prof</w:t>
      </w:r>
      <w:r w:rsidR="005965A1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Kranjac, u 5 cjenovnih troškova; male, srednje, najveće i s obzirom na 2 područja proizvodnje</w:t>
      </w:r>
      <w:r w:rsidR="00AF4C20">
        <w:rPr>
          <w:rFonts w:ascii="Times New Roman" w:eastAsia="Calibri" w:hAnsi="Times New Roman" w:cs="Times New Roman"/>
          <w:bCs/>
          <w:sz w:val="24"/>
          <w:szCs w:val="24"/>
        </w:rPr>
        <w:t xml:space="preserve"> trebalo bi uzeti u obzir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Kalkulacije su izrađene no Ministarstvo nije nikada reklo da su zainteresirani uzeti u obzir te izračune što dovodi do lošeg stanja u ovom sektoru.  </w:t>
      </w:r>
    </w:p>
    <w:p w14:paraId="402C64AE" w14:textId="6656D949" w:rsidR="005965A1" w:rsidRDefault="005965A1" w:rsidP="0027126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Zahtjev za povrat nije prijavljen jer banka u pojedinim slučajevima nije htjela financirati tu investiciju-pojasnio je Rešetar.</w:t>
      </w:r>
    </w:p>
    <w:p w14:paraId="4161AFC0" w14:textId="3ACD137D" w:rsidR="005965A1" w:rsidRDefault="005965A1" w:rsidP="0027126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Krunoslav Ladić – U Vindiji nisu tako 'sumorni podaci'.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Vindijini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kooperanti prijavili su se na natječaj i većina ih je pri kraju investicije; kod nekih nije isporučena oprema. </w:t>
      </w:r>
    </w:p>
    <w:p w14:paraId="055CD266" w14:textId="6AA43A6F" w:rsidR="005965A1" w:rsidRPr="00A44A73" w:rsidRDefault="005965A1" w:rsidP="0027126B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Potreban je val investicija da dosadašnji proizvođači ostanu u proizvodnji mlijeka. Financiranje mljekarske proizvodnje je problem, što je vidljivo u izvještaju mljekarske proizvodnje za 2024. godinu- rekao je Rešetar.</w:t>
      </w:r>
    </w:p>
    <w:p w14:paraId="5FE8BB7D" w14:textId="5917B1F5" w:rsidR="005965A1" w:rsidRDefault="00030196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0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Idući tjedan u Os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030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jeku najavljeni su razgovori s proizvođačima i Ministarstvom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57C439EA" w14:textId="374CE1E0" w:rsidR="00030196" w:rsidRPr="00030196" w:rsidRDefault="00030196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Lidija Pavić – Podržavam stajalište g. Rešetara, postoji problem i s vremenom može biti samo gore. Problem je smanjenja broja krava i ljudi odustaju od proizvodnje; mahom sve veći mljekari. Puno je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aflatoksina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obustava isporuke od dva veća proizvođača a i ostali su na granici. To nam je trenutno gorući problem, istaknula je gđa. Pavić.</w:t>
      </w:r>
    </w:p>
    <w:p w14:paraId="4E4B90D2" w14:textId="0B0537FF" w:rsidR="005965A1" w:rsidRDefault="00030196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0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D. Pašalić je upitao da li je u novom Prijedlogu za povećanje proizvodnje povećan iznos koji smo predlagali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vezano za vrijednost grla</w:t>
      </w:r>
      <w:r w:rsidRPr="000301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983A676" w14:textId="7FE27773" w:rsidR="00030196" w:rsidRDefault="00030196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Rešetar je rekao da je do sada bilo 2</w:t>
      </w:r>
      <w:r w:rsidR="002F17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eura i 7</w:t>
      </w:r>
      <w:r w:rsidR="002F17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%, a u novom bi trebalo biti 2900 i </w:t>
      </w:r>
      <w:r w:rsidR="002F17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75%. Prijedlog je išao ispred Saveza.</w:t>
      </w:r>
    </w:p>
    <w:p w14:paraId="4529366E" w14:textId="77777777" w:rsidR="002F1741" w:rsidRDefault="002F174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 prvom natječaju koristio se kalkulator iz 2017.godine- rekla je gđa. Pavić i traženo je da se koriste novi izračuni.</w:t>
      </w:r>
    </w:p>
    <w:p w14:paraId="53E280CB" w14:textId="0E6D70A3" w:rsidR="002F1741" w:rsidRDefault="002F174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Koze su od zadnji put bile 325, a ovce su digli na 300- rekao je g. Marciuš. </w:t>
      </w:r>
    </w:p>
    <w:p w14:paraId="2C0370D3" w14:textId="5E1654F1" w:rsidR="002F1741" w:rsidRDefault="002F174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E-savjetovanje je otvoreno do 11.6.2025.</w:t>
      </w:r>
    </w:p>
    <w:p w14:paraId="477A843E" w14:textId="21B6C2F7" w:rsidR="002F1741" w:rsidRDefault="002F174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Pašalić- Zadnji put se raspravljalo također na tu temu, i predlagali smo zašto ta mjera ne bi išla i za one koji na novo otvaraju farme. </w:t>
      </w:r>
    </w:p>
    <w:p w14:paraId="7364178B" w14:textId="47DB11D5" w:rsidR="002F1741" w:rsidRDefault="002F1741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Rešetar- tražili smo da se uz tu mjeru povežu i investicijske mjere. </w:t>
      </w:r>
    </w:p>
    <w:p w14:paraId="751B8067" w14:textId="560F9C0E" w:rsidR="002F1741" w:rsidRDefault="00A80ED7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Od strane odbora predloženo je i da se na investicijskim programima poveže mjera 1. kroz mogućnost ostvarivanja većeg broja bodova i obrnuto no o tome iz Ministarstva nismo dobili nikakav povratni odgovor. </w:t>
      </w:r>
    </w:p>
    <w:p w14:paraId="26718F38" w14:textId="4D09ED77" w:rsidR="00A80ED7" w:rsidRDefault="00A80ED7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Tumačenje Savjetodavne službe je da se povećanje broja krava u idućem natječaju treba povećati za 40%, što smatramo krivim- rekli su članovi odbora. </w:t>
      </w:r>
    </w:p>
    <w:p w14:paraId="28CA9701" w14:textId="1D055803" w:rsidR="00A80ED7" w:rsidRDefault="00A80ED7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Kolege farmeri kažu da je mjera prve godine dobra, postigla je svoj maksimum, no dalje nema smisla bez financijskih investicija. </w:t>
      </w:r>
    </w:p>
    <w:p w14:paraId="49EA81FB" w14:textId="44525038" w:rsidR="00A80ED7" w:rsidRDefault="00A80ED7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Novo stajno mjesto- oko 20.000 eura- i s tim iznosom bi trebali komunicirati prema Ministarstvu. K. Ladić – iz tog razloga trebamo investicijske mjere s povratom od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10 godina a investicije bi trebala biti minimalno na 50% subvencija. </w:t>
      </w:r>
    </w:p>
    <w:p w14:paraId="6FA91207" w14:textId="405CB960" w:rsidR="004E2734" w:rsidRDefault="004E2734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Gđa Lidija Pavić je upitala zašto ne bi postojala mogućnost da se i mljekari prijave na mjeru koja je do sad namijenjena samo ratarima uslijed pada proizvodnje zbog suše. Poznato je da je smanjena proizvodnja mlijeka uslijed velikih vrućina i iz tog razloga mislim da bi trebalo tražiti pomoć.</w:t>
      </w:r>
    </w:p>
    <w:p w14:paraId="00382F1C" w14:textId="6958CE11" w:rsidR="004E2734" w:rsidRDefault="004E2734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Država nema skladišne kapacitete no morat ćemo urgirati jer je to jako nužno - rekla je gđa Pavić. </w:t>
      </w:r>
      <w:r w:rsidR="004F6B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Važno uskladištiti ispravnu i zdravu hranu iz kojeg može povlačiti to.</w:t>
      </w:r>
    </w:p>
    <w:p w14:paraId="337381CA" w14:textId="6542F85B" w:rsidR="004F6B03" w:rsidRDefault="004F6B03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Krunoslav Ladić – predlažem da se farmerima pomogne putem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mikofiksatorima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 način da im se refundiraju sredstva prema fakturiranim količinama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mikofiksatorima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5F80CF18" w14:textId="4F7B0DAE" w:rsidR="004F6B03" w:rsidRPr="00030196" w:rsidRDefault="004F6B03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Igor Rešetar – u vrijeme sušnih dana mi kao mljekari bili smo najviše pogođeni gubitkom mlijeka, također smo bili pogođeni i s nekvalitetnom hranom za stoku – sve to utječe na pad proizvodnje mlijeka od ove godine. </w:t>
      </w:r>
    </w:p>
    <w:p w14:paraId="5B294368" w14:textId="77777777" w:rsidR="00407351" w:rsidRDefault="00407351" w:rsidP="0027126B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613DED0" w14:textId="0D38075D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467D69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Zaključci:</w:t>
      </w:r>
    </w:p>
    <w:p w14:paraId="47237F3A" w14:textId="347FDF77" w:rsidR="00B33508" w:rsidRPr="00407351" w:rsidRDefault="00B33508" w:rsidP="00B3350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Poslat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će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zapisnik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zadnje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dvije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sjednice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</w:p>
    <w:p w14:paraId="3A213E8B" w14:textId="55823D62" w:rsidR="00B33508" w:rsidRPr="00407351" w:rsidRDefault="00B33508" w:rsidP="00B3350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Dokazana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kvaliteta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mlijeko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revidirati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Specifikaciju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prema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traženju</w:t>
      </w:r>
      <w:proofErr w:type="spellEnd"/>
    </w:p>
    <w:p w14:paraId="11061270" w14:textId="58415211" w:rsidR="00B33508" w:rsidRPr="00407351" w:rsidRDefault="00B33508" w:rsidP="00B33508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Proizvođači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mlijeka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bili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posebno</w:t>
      </w:r>
      <w:proofErr w:type="spellEnd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pogođeni</w:t>
      </w:r>
      <w:proofErr w:type="spellEnd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jer</w:t>
      </w:r>
      <w:proofErr w:type="spellEnd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je bio </w:t>
      </w:r>
      <w:proofErr w:type="spellStart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značajan</w:t>
      </w:r>
      <w:proofErr w:type="spellEnd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pad </w:t>
      </w:r>
      <w:proofErr w:type="spellStart"/>
      <w:r w:rsidR="00407351" w:rsidRP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proizvodnje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mlijeka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produženje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laktacije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smanjenje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kvalitete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hrane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aflatoksini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Tražimo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posebnu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mjeru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proizvođače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mlijeka</w:t>
      </w:r>
      <w:proofErr w:type="spellEnd"/>
      <w:r w:rsidR="0040735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temelju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tog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zaključka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tražiti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hitan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sastanak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proizvođača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mlijeka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ministrom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poljoprivrede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g. </w:t>
      </w:r>
      <w:proofErr w:type="spellStart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Vlajčićem</w:t>
      </w:r>
      <w:proofErr w:type="spellEnd"/>
      <w:r w:rsidR="00AF4C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457BE67D" w14:textId="77777777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098B00D" w14:textId="2636089F" w:rsidR="00467D69" w:rsidRDefault="00467D69" w:rsidP="0027126B">
      <w:pPr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Zapisnik sastavila: Tomislava Galić</w:t>
      </w:r>
    </w:p>
    <w:sectPr w:rsidR="0046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004"/>
    <w:multiLevelType w:val="hybridMultilevel"/>
    <w:tmpl w:val="1A14E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15D6"/>
    <w:multiLevelType w:val="hybridMultilevel"/>
    <w:tmpl w:val="6A68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04085">
    <w:abstractNumId w:val="1"/>
  </w:num>
  <w:num w:numId="2" w16cid:durableId="153815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15"/>
    <w:rsid w:val="00030196"/>
    <w:rsid w:val="000F7798"/>
    <w:rsid w:val="0015791F"/>
    <w:rsid w:val="0016177C"/>
    <w:rsid w:val="001908D9"/>
    <w:rsid w:val="001C0B36"/>
    <w:rsid w:val="002531FD"/>
    <w:rsid w:val="0027126B"/>
    <w:rsid w:val="00273800"/>
    <w:rsid w:val="002F1741"/>
    <w:rsid w:val="002F2013"/>
    <w:rsid w:val="00342447"/>
    <w:rsid w:val="00407351"/>
    <w:rsid w:val="004673B8"/>
    <w:rsid w:val="00467D69"/>
    <w:rsid w:val="00486B07"/>
    <w:rsid w:val="004E2734"/>
    <w:rsid w:val="004F6B03"/>
    <w:rsid w:val="00581CFC"/>
    <w:rsid w:val="0059561A"/>
    <w:rsid w:val="005965A1"/>
    <w:rsid w:val="00596ADA"/>
    <w:rsid w:val="0060037C"/>
    <w:rsid w:val="006501C3"/>
    <w:rsid w:val="00697457"/>
    <w:rsid w:val="007923AA"/>
    <w:rsid w:val="0079695C"/>
    <w:rsid w:val="007C33E1"/>
    <w:rsid w:val="00837FE4"/>
    <w:rsid w:val="008733B5"/>
    <w:rsid w:val="008A34A1"/>
    <w:rsid w:val="008F18ED"/>
    <w:rsid w:val="00992D15"/>
    <w:rsid w:val="009C6651"/>
    <w:rsid w:val="00A028E3"/>
    <w:rsid w:val="00A04CA3"/>
    <w:rsid w:val="00A44A73"/>
    <w:rsid w:val="00A80ED7"/>
    <w:rsid w:val="00AA3D16"/>
    <w:rsid w:val="00AF4C20"/>
    <w:rsid w:val="00B24C3D"/>
    <w:rsid w:val="00B33508"/>
    <w:rsid w:val="00C20206"/>
    <w:rsid w:val="00C2256A"/>
    <w:rsid w:val="00C71E40"/>
    <w:rsid w:val="00C96EBE"/>
    <w:rsid w:val="00CA2AE8"/>
    <w:rsid w:val="00CC5DA8"/>
    <w:rsid w:val="00CD4D42"/>
    <w:rsid w:val="00D23A40"/>
    <w:rsid w:val="00D65884"/>
    <w:rsid w:val="00D97C9D"/>
    <w:rsid w:val="00DA30F0"/>
    <w:rsid w:val="00DB04F4"/>
    <w:rsid w:val="00DF0CC3"/>
    <w:rsid w:val="00E14008"/>
    <w:rsid w:val="00E67035"/>
    <w:rsid w:val="00F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011"/>
  <w15:chartTrackingRefBased/>
  <w15:docId w15:val="{A924A354-B851-42A3-9401-D6A3A8DB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6B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3E1"/>
    <w:pPr>
      <w:keepNext/>
      <w:keepLines/>
      <w:spacing w:before="480" w:after="0" w:line="276" w:lineRule="auto"/>
      <w:outlineLvl w:val="0"/>
    </w:pPr>
    <w:rPr>
      <w:rFonts w:ascii="Calibri" w:eastAsia="Times New Roman" w:hAnsi="Calibri" w:cs="Times New Roman"/>
      <w:b/>
      <w:bCs/>
      <w:color w:val="1F497D"/>
      <w:sz w:val="32"/>
      <w:szCs w:val="28"/>
      <w:lang w:eastAsia="hr-HR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26B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33E1"/>
    <w:rPr>
      <w:rFonts w:ascii="Calibri" w:eastAsia="Times New Roman" w:hAnsi="Calibri" w:cs="Times New Roman"/>
      <w:b/>
      <w:bCs/>
      <w:color w:val="1F497D"/>
      <w:sz w:val="32"/>
      <w:szCs w:val="28"/>
      <w:lang w:val="hr-HR" w:eastAsia="hr-HR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AB1D-816D-48AA-9369-5F375139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4</cp:revision>
  <dcterms:created xsi:type="dcterms:W3CDTF">2025-06-17T07:36:00Z</dcterms:created>
  <dcterms:modified xsi:type="dcterms:W3CDTF">2025-06-17T11:23:00Z</dcterms:modified>
</cp:coreProperties>
</file>