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27126B" w:rsidRPr="00574B19" w14:paraId="35A979BE" w14:textId="77777777" w:rsidTr="00130BF4">
        <w:trPr>
          <w:trHeight w:val="2429"/>
        </w:trPr>
        <w:tc>
          <w:tcPr>
            <w:tcW w:w="3974" w:type="dxa"/>
            <w:vAlign w:val="center"/>
          </w:tcPr>
          <w:p w14:paraId="28872F3A" w14:textId="77777777" w:rsidR="0027126B" w:rsidRPr="00574B19" w:rsidRDefault="0027126B" w:rsidP="00130BF4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652B8555" w14:textId="77777777" w:rsidR="0027126B" w:rsidRPr="00574B19" w:rsidRDefault="0027126B" w:rsidP="00130BF4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4C4E5178" wp14:editId="73984880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6EFBC" w14:textId="77777777" w:rsidR="0027126B" w:rsidRPr="00574B19" w:rsidRDefault="0027126B" w:rsidP="00130BF4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0C47E1AE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3CA996A5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574B1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510507E4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490C8866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00D99157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41B03E46" w14:textId="77777777" w:rsidR="0027126B" w:rsidRPr="00574B19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51D6FA" w14:textId="77777777" w:rsidR="0027126B" w:rsidRPr="00574B19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BB0FC9A" w14:textId="77777777" w:rsidR="0027126B" w:rsidRPr="00574B19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FD77A3C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87924EA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A8A0C08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CFC85D0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EA686E0" w14:textId="5F61EDB5" w:rsidR="0027126B" w:rsidRPr="00574B19" w:rsidRDefault="0027126B" w:rsidP="0027126B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574B19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 w:rsidR="00C96EBE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</w:t>
      </w:r>
      <w:r w:rsidR="00F611EB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</w:t>
      </w:r>
      <w:r w:rsidR="00C96EBE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.s</w:t>
      </w:r>
      <w:r w:rsidR="00F611EB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iječnja</w:t>
      </w:r>
      <w:r w:rsidR="00C96EBE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20</w:t>
      </w:r>
      <w:r w:rsidR="00F611EB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5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3.</w:t>
      </w:r>
    </w:p>
    <w:p w14:paraId="55914B91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20CCDD2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040CA75" w14:textId="750AE36C" w:rsidR="0027126B" w:rsidRPr="00574B19" w:rsidRDefault="0027126B" w:rsidP="0027126B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                                      ZAPISNIK SA </w:t>
      </w:r>
      <w:r w:rsidR="001A6B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.SJEDNICE </w:t>
      </w:r>
      <w:r w:rsidRPr="00574B1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14:paraId="50A3A3D3" w14:textId="77777777" w:rsidR="0027126B" w:rsidRDefault="0027126B" w:rsidP="0027126B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                                   </w:t>
      </w:r>
      <w:r w:rsidRPr="00574B1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MLJEKARSTVO</w:t>
      </w:r>
    </w:p>
    <w:p w14:paraId="30D0ADC5" w14:textId="77777777" w:rsidR="0027126B" w:rsidRDefault="0027126B" w:rsidP="0027126B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0A737CE" w14:textId="059CA2C3" w:rsidR="0027126B" w:rsidRDefault="0027126B" w:rsidP="0027126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</w:t>
      </w:r>
      <w:r w:rsidR="00C71E40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 s</w:t>
      </w:r>
      <w:bookmarkStart w:id="0" w:name="_Hlk512002652"/>
      <w:r w:rsidR="00C71E40">
        <w:rPr>
          <w:rFonts w:ascii="Times New Roman" w:eastAsia="Calibri" w:hAnsi="Times New Roman" w:cs="Times New Roman"/>
          <w:sz w:val="24"/>
          <w:szCs w:val="24"/>
          <w:lang w:eastAsia="hr-HR"/>
        </w:rPr>
        <w:t>iječnja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</w:t>
      </w:r>
      <w:r w:rsidR="00C71E40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574B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eastAsia="Calibri" w:hAnsi="Times New Roman" w:cs="Times New Roman"/>
          <w:bCs/>
          <w:sz w:val="24"/>
          <w:szCs w:val="24"/>
        </w:rPr>
        <w:t>u 1</w:t>
      </w:r>
      <w:r w:rsidR="00C71E40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C71E40">
        <w:rPr>
          <w:rFonts w:ascii="Times New Roman" w:eastAsia="Calibri" w:hAnsi="Times New Roman" w:cs="Times New Roman"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574B19">
        <w:rPr>
          <w:rFonts w:ascii="Times New Roman" w:eastAsia="Calibri" w:hAnsi="Times New Roman" w:cs="Times New Roman"/>
          <w:bCs/>
          <w:sz w:val="24"/>
          <w:szCs w:val="24"/>
        </w:rPr>
        <w:t xml:space="preserve"> sati </w:t>
      </w:r>
      <w:r>
        <w:rPr>
          <w:rFonts w:ascii="Times New Roman" w:hAnsi="Times New Roman" w:cs="Times New Roman"/>
          <w:bCs/>
          <w:sz w:val="24"/>
          <w:szCs w:val="24"/>
        </w:rPr>
        <w:t xml:space="preserve">uživo u prostorijama HPK, ulica grada Vukovara 78. </w:t>
      </w:r>
    </w:p>
    <w:p w14:paraId="3A14C07D" w14:textId="09245D39" w:rsidR="0027126B" w:rsidRDefault="0027126B" w:rsidP="002712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74B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Nazočni: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Igor Rešetar</w:t>
      </w:r>
      <w:r w:rsidRPr="00AA3D16">
        <w:rPr>
          <w:rFonts w:ascii="Times New Roman" w:eastAsia="Calibri" w:hAnsi="Times New Roman" w:cs="Times New Roman"/>
          <w:sz w:val="24"/>
          <w:szCs w:val="24"/>
          <w:lang w:eastAsia="hr-HR"/>
        </w:rPr>
        <w:t>, Davor Pašalić,</w:t>
      </w:r>
      <w:r w:rsidR="00C71E40" w:rsidRPr="00AA3D1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Krunoslav Ladić,</w:t>
      </w:r>
      <w:r w:rsidRPr="00AA3D1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Lidija</w:t>
      </w:r>
      <w:r w:rsidRPr="00596A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Pavić, </w:t>
      </w:r>
      <w:r w:rsidR="00596ADA" w:rsidRPr="00596ADA">
        <w:rPr>
          <w:rFonts w:ascii="Times New Roman" w:eastAsia="Calibri" w:hAnsi="Times New Roman" w:cs="Times New Roman"/>
          <w:sz w:val="24"/>
          <w:szCs w:val="24"/>
          <w:lang w:eastAsia="hr-HR"/>
        </w:rPr>
        <w:t>Marina Marciuš</w:t>
      </w:r>
      <w:r w:rsidRPr="00596ADA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596ADA" w:rsidRPr="00596A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Zoran Marciuš,</w:t>
      </w:r>
      <w:r w:rsidRPr="00596A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AA3D16">
        <w:rPr>
          <w:rFonts w:ascii="Times New Roman" w:eastAsia="Calibri" w:hAnsi="Times New Roman" w:cs="Times New Roman"/>
          <w:sz w:val="24"/>
          <w:szCs w:val="24"/>
          <w:lang w:eastAsia="hr-HR"/>
        </w:rPr>
        <w:t>Zdenko Močnik</w:t>
      </w:r>
    </w:p>
    <w:p w14:paraId="49294F68" w14:textId="0AA45A8D" w:rsidR="00D23A40" w:rsidRDefault="0027126B" w:rsidP="002712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74B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Ostali nazočni: </w:t>
      </w:r>
      <w:bookmarkEnd w:id="0"/>
      <w:r w:rsidR="00AA3D16">
        <w:rPr>
          <w:rFonts w:ascii="Times New Roman" w:eastAsia="Calibri" w:hAnsi="Times New Roman" w:cs="Times New Roman"/>
          <w:sz w:val="24"/>
          <w:szCs w:val="24"/>
          <w:lang w:eastAsia="hr-HR"/>
        </w:rPr>
        <w:t>Tomislava Galić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– HPK</w:t>
      </w:r>
    </w:p>
    <w:p w14:paraId="50D81402" w14:textId="77777777" w:rsidR="0027126B" w:rsidRDefault="0027126B" w:rsidP="0027126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7C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Dnevni red: </w:t>
      </w:r>
    </w:p>
    <w:p w14:paraId="58C9DB43" w14:textId="77777777" w:rsidR="00F611EB" w:rsidRPr="008F7A98" w:rsidRDefault="00F611EB" w:rsidP="00F611E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7A98">
        <w:rPr>
          <w:rFonts w:ascii="Times New Roman" w:eastAsia="Calibri" w:hAnsi="Times New Roman" w:cs="Times New Roman"/>
          <w:color w:val="000000"/>
          <w:sz w:val="24"/>
          <w:szCs w:val="24"/>
        </w:rPr>
        <w:t>Za sastanak se predlaže sljedeći Dnevni red:</w:t>
      </w:r>
    </w:p>
    <w:p w14:paraId="52ED89E2" w14:textId="77777777" w:rsidR="00F611EB" w:rsidRPr="008F7A98" w:rsidRDefault="00F611EB" w:rsidP="00F611EB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7A98">
        <w:rPr>
          <w:rFonts w:ascii="Times New Roman" w:hAnsi="Times New Roman" w:cs="Times New Roman"/>
          <w:color w:val="000000"/>
          <w:sz w:val="24"/>
          <w:szCs w:val="24"/>
        </w:rPr>
        <w:t>Usvajanje zapisnika prethodne sjednice Odbora</w:t>
      </w:r>
    </w:p>
    <w:p w14:paraId="7DCF7632" w14:textId="77777777" w:rsidR="00F611EB" w:rsidRPr="008F7A98" w:rsidRDefault="00F611EB" w:rsidP="00F611EB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7A98">
        <w:rPr>
          <w:rFonts w:ascii="Times New Roman" w:hAnsi="Times New Roman" w:cs="Times New Roman"/>
          <w:color w:val="000000"/>
          <w:sz w:val="24"/>
          <w:szCs w:val="24"/>
        </w:rPr>
        <w:t xml:space="preserve">Aktualno stanje u mljekarstvu </w:t>
      </w:r>
    </w:p>
    <w:p w14:paraId="1AF646DD" w14:textId="77777777" w:rsidR="00F611EB" w:rsidRPr="008F7A98" w:rsidRDefault="00F611EB" w:rsidP="00F611EB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7A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Priprema za sastanak u EK </w:t>
      </w:r>
    </w:p>
    <w:p w14:paraId="750958EF" w14:textId="77777777" w:rsidR="00F611EB" w:rsidRPr="008F7A98" w:rsidRDefault="00F611EB" w:rsidP="00F611EB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7A98">
        <w:rPr>
          <w:rFonts w:ascii="Times New Roman" w:hAnsi="Times New Roman" w:cs="Times New Roman"/>
          <w:color w:val="000000"/>
          <w:sz w:val="24"/>
          <w:szCs w:val="24"/>
        </w:rPr>
        <w:t xml:space="preserve">Razno  </w:t>
      </w:r>
    </w:p>
    <w:p w14:paraId="15927E8E" w14:textId="77777777" w:rsidR="0027126B" w:rsidRDefault="0027126B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0DCF73" w14:textId="77777777" w:rsidR="0027126B" w:rsidRPr="0027126B" w:rsidRDefault="0027126B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12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Ad.1. </w:t>
      </w:r>
    </w:p>
    <w:p w14:paraId="1CDC3BA8" w14:textId="77777777" w:rsidR="0027126B" w:rsidRDefault="0027126B" w:rsidP="0027126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Zapisnik s prethodne sjednice jednoglasno je prihvaćen </w:t>
      </w:r>
    </w:p>
    <w:p w14:paraId="47E95D72" w14:textId="77777777" w:rsidR="0027126B" w:rsidRDefault="0027126B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12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Ad.2.</w:t>
      </w:r>
    </w:p>
    <w:p w14:paraId="1316AFA4" w14:textId="539085CB" w:rsidR="00596ADA" w:rsidRDefault="00596ADA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96A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 obzirom na poslane dopise, nemamo informacije o avansnim isplatama za sektor mljekarstva.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 današnjeg dana, nismo dobili odgovor. Potrebno ponoviti zahtjev za taj dopis.</w:t>
      </w:r>
    </w:p>
    <w:p w14:paraId="53EDCC17" w14:textId="03631A1C" w:rsidR="00596ADA" w:rsidRDefault="00596ADA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67D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Stanje u mljekarstvu Hrvatske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proizvodnja je na istoj razini kao prethodne godine. Isplate potpora su jako neizvjesne. 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Potrebno je p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onoviti zahtjev za sastankom s Ministarstvom poljoprivrede, jer od tada nije bilo nikakvih promjena. Avans je bio obećan do 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kraja godine no do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danas nije isplaćen.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 m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jere koje su najavljivane 2023.godine isplata je bila tek druga polovica 2024., a zadnja isplata prije par dana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T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mjera, s obzirom na broj proizvođača koji su se javili, 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ima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jako dobar odaziv. </w:t>
      </w:r>
    </w:p>
    <w:p w14:paraId="75A5AAC3" w14:textId="30761641" w:rsidR="00AA3D16" w:rsidRDefault="008A34A1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Igor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Rešetar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 navedenoj mjeri, dobra je stvar što se uzgajivačima daje prilika da povećaju svoj stočni fond a ne da moraju izvana kupovati junice ili prvotelke. Dosta ljudi su ranije kupovali stoku u Austriji; Njemačkoj i sl.</w:t>
      </w:r>
    </w:p>
    <w:p w14:paraId="3F2E34F0" w14:textId="64412840" w:rsidR="008A34A1" w:rsidRDefault="008A34A1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Zoran Marciuš – 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prilikom pokušaja kupnje junica u Hrvatskoj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problem stvara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neorganiziran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 domaće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tržišt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e. </w:t>
      </w:r>
    </w:p>
    <w:p w14:paraId="0C5D93FB" w14:textId="1FEF5A26" w:rsidR="008A34A1" w:rsidRPr="00AA3D16" w:rsidRDefault="006501C3" w:rsidP="00467D6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A3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Aktualno stanje otkup/prerada mlijeka </w:t>
      </w:r>
    </w:p>
    <w:p w14:paraId="29721C9C" w14:textId="77777777" w:rsidR="00467D69" w:rsidRDefault="00467D69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C045FF" wp14:editId="0049F965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496185" cy="3633470"/>
            <wp:effectExtent l="0" t="0" r="0" b="5080"/>
            <wp:wrapSquare wrapText="bothSides"/>
            <wp:docPr id="2120008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Igor Rešetar: komentar na sliku; </w:t>
      </w:r>
      <w:r w:rsidRPr="00AA3D1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Raw Milk price evolution in November 2024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74255588" w14:textId="6B26E88E" w:rsidR="006501C3" w:rsidRDefault="00467D69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6501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tkupne cijene zadnjih godinu dana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 u</w:t>
      </w:r>
      <w:r w:rsidR="006501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H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rvatskoj</w:t>
      </w:r>
      <w:r w:rsidR="006501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nema značajne razlike; stabilna je. U drugim zemljama okruženja cijena otkupa otišla je gore. </w:t>
      </w:r>
    </w:p>
    <w:p w14:paraId="43D87A05" w14:textId="65195516" w:rsidR="00596ADA" w:rsidRDefault="006501C3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Slovenija imala povećanje 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od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12%, 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jemačka 2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3%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 to su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značajne razlike. Nadam se da bismo mogli ići u tom smjeru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21584870" w14:textId="0CA74AB1" w:rsidR="006501C3" w:rsidRDefault="006501C3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Krunoslav Ladić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Mjera 1. Neslužbeni podatak je da je dosta proizvođača, koji su se javili u svi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nju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na tu mjeru, prijavili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su se i u  studenom. 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nastavkom provođenja mjere 1, ići će s proljećem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K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roz te natječaje popunit će se slobodni kapaciteti po farmama. Ove godine više ta mjera neće imati tolike efekte kao prethodnih godina. Prema MP trebalo bi komunicirati nove natječaje i nadogradnja stajskih kapaciteta; i povezati s nekim bodovanjem; tko se želi prijaviti. 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obzirom na piramidu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treba uzeti u obzir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koliko novaca se izdvoji iz državnog, a koliko iz EU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proračuna i usporediti te podatke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Slovenija dobiva 50%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50%, pola od države, pola od europskih novaca.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Predlaže da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se </w:t>
      </w:r>
      <w:r w:rsidR="00AA3D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povisi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iznos nacionalnih sredstava 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 da se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traž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sektorsk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specijaliziran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natječaj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</w:p>
    <w:p w14:paraId="1B168D43" w14:textId="347A93F5" w:rsidR="006501C3" w:rsidRDefault="00AA3D16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Davor </w:t>
      </w:r>
      <w:r w:rsidR="006501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Pašalić – zaključak ove sjednice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je</w:t>
      </w:r>
      <w:r w:rsidR="006501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da smo za specijalizirane natječaje, vezane uz pojedine sektore. Slažem se s bodovanjem budućih natječajima, za ljude koji su se javili na mjeru povećanja proizvodnje. Brzo će se popuniti kapacitete 2000 farmi </w:t>
      </w:r>
      <w:r w:rsidR="006974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</w:t>
      </w:r>
      <w:r w:rsidR="006501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tu mjeru. </w:t>
      </w:r>
    </w:p>
    <w:p w14:paraId="410C8220" w14:textId="3F65AA81" w:rsidR="00DF0CC3" w:rsidRDefault="00697457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K. </w:t>
      </w:r>
      <w:r w:rsidR="00DF0C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Ladić – 2300 eura vrednuje se jedna junica u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Ministarstvu poljoprivrede. Predlaže da se traži</w:t>
      </w:r>
      <w:r w:rsidR="00DF0C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povećanje tog iznosa. </w:t>
      </w:r>
    </w:p>
    <w:p w14:paraId="6B21F5BC" w14:textId="472E5F34" w:rsidR="00DF0CC3" w:rsidRDefault="00697457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Prijedlog: </w:t>
      </w:r>
      <w:r w:rsidR="00DF0C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Treba revidirati iznose koji su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trenutno aktualni</w:t>
      </w:r>
      <w:r w:rsidR="00DF0C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100%, umjesto 70% po grlu. Pa da to bude oko 2100 erua-2300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eura</w:t>
      </w:r>
      <w:r w:rsidR="00DF0C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2FE8DFDB" w14:textId="4BA0C7FA" w:rsidR="00A028E3" w:rsidRDefault="00697457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K. </w:t>
      </w:r>
      <w:r w:rsidR="00A028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Ladić: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spomenuo je i sektore</w:t>
      </w:r>
      <w:r w:rsidR="00A028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ovčarstvo i kozarstv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o, mliječni dio i predložio d</w:t>
      </w:r>
      <w:r w:rsidR="00A028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se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povise </w:t>
      </w:r>
      <w:r w:rsidR="00A028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iznosi i na kozama i ovcama. Ključ je isti; ma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ks</w:t>
      </w:r>
      <w:r w:rsidR="00A028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imalan iznos povećati po jarkinji i još 90% pa da nastupamo zajedno.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Predlaže </w:t>
      </w:r>
      <w:r w:rsidR="00A028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da se posloži kao što je u drugim zemljama; vrednovanje cijena 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 </w:t>
      </w:r>
      <w:r w:rsidR="00A028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ležiš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</w:t>
      </w:r>
      <w:r w:rsidR="00A028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30B7A2E4" w14:textId="028B4787" w:rsidR="00A04CA3" w:rsidRDefault="00697457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Vezano uz investiranje </w:t>
      </w:r>
      <w:r w:rsidR="00146E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redsj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dnik Rešetar predlaže da</w:t>
      </w:r>
      <w:r w:rsidR="00A04CA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natječaj bude konsta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</w:t>
      </w:r>
      <w:r w:rsidR="00A04CA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tno otvoren, i da se kroz račune vraća taj novac, i to bi trebala biti nacionalna sredstva. </w:t>
      </w:r>
    </w:p>
    <w:p w14:paraId="623CA876" w14:textId="2D1FCC35" w:rsidR="00A04CA3" w:rsidRDefault="00A04CA3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Zdenko Močnik </w:t>
      </w:r>
      <w:r w:rsidR="006974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istaknuo je kako ti programi neće promijeniti stvari. Potrebno je osigurati fer cijenu mlijeka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te</w:t>
      </w:r>
      <w:r w:rsidR="006974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osigurati zemlju, prostor i krave – tim redom. </w:t>
      </w:r>
    </w:p>
    <w:p w14:paraId="79342DA6" w14:textId="21DDA635" w:rsidR="00A04CA3" w:rsidRDefault="00A04CA3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Lidija Pavić </w:t>
      </w:r>
      <w:r w:rsidR="006974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predložila je da se zatraži </w:t>
      </w:r>
      <w:r w:rsidR="00D6588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sastanak u </w:t>
      </w:r>
      <w:r w:rsidR="006974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="00D6588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genciji za plaćanja</w:t>
      </w:r>
      <w:r w:rsidR="006974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kako bi smo dobili uvid</w:t>
      </w:r>
      <w:r w:rsidR="00D6588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 koje iznose smo dobili </w:t>
      </w:r>
      <w:r w:rsidR="006974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isplate jer 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6588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dluke nisu dobivene.</w:t>
      </w:r>
    </w:p>
    <w:p w14:paraId="36ADEF6E" w14:textId="5C071383" w:rsidR="00D65884" w:rsidRDefault="00697457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Prisutni su podržali prijedlog i rekli da se s Agencijom trebaju raspraviti otvorena pitanja</w:t>
      </w:r>
      <w:r w:rsidR="004673B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26D53123" w14:textId="534CA8CD" w:rsidR="00DB04F4" w:rsidRPr="00697457" w:rsidRDefault="00697457" w:rsidP="00467D69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Potrebno je točno izračunati koliko tražimo povećanje: </w:t>
      </w:r>
      <w:r w:rsidR="00DB04F4"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>700 eura povećanje po grlu</w:t>
      </w:r>
      <w:r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>.</w:t>
      </w:r>
      <w:r w:rsidR="00DB04F4"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</w:t>
      </w:r>
      <w:r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>Rešetar:</w:t>
      </w:r>
      <w:r w:rsidR="00DB04F4"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povećanje s 24</w:t>
      </w:r>
      <w:r w:rsidR="0046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</w:t>
      </w:r>
      <w:r w:rsidR="00DB04F4"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>milijuna na 38 milijuna. (za 14</w:t>
      </w:r>
      <w:r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</w:t>
      </w:r>
      <w:r w:rsidR="00DB04F4"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milijuna </w:t>
      </w:r>
      <w:r w:rsidR="0046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€ </w:t>
      </w:r>
      <w:r w:rsidR="00DB04F4"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highlight w:val="yellow"/>
        </w:rPr>
        <w:t>više).</w:t>
      </w:r>
      <w:r w:rsidR="00DB04F4" w:rsidRPr="006974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AA3E418" w14:textId="481BA8E2" w:rsidR="001908D9" w:rsidRDefault="00697457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G. 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Rešetar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spomenuo je kako je r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asprava u 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omori 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Eu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razini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tko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je to pravi poljoprivrednik? Razgovara se  u smjeru da je pravi poljoprivrednik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osoba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koj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ima min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imalno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jednog 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zaposlen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og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po gospodarstvu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te d</w:t>
      </w:r>
      <w:r w:rsidR="001908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je u RPO-u. </w:t>
      </w:r>
    </w:p>
    <w:p w14:paraId="349CEB79" w14:textId="3AB8BE59" w:rsidR="001908D9" w:rsidRDefault="001908D9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Taj poljoprivrednik može dobivati sve potpore a ostali mogu samo </w:t>
      </w:r>
      <w:r w:rsidR="001579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osnovne (ne PVP, ne IAKS). Prav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="00D97C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579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polj</w:t>
      </w:r>
      <w:r w:rsidR="00467D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oprivrednik</w:t>
      </w:r>
      <w:r w:rsidR="001579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bi trebao imati prednost prilikom dobivanju zemljišta i sl. </w:t>
      </w:r>
    </w:p>
    <w:p w14:paraId="55570F93" w14:textId="15E645FB" w:rsidR="004673B8" w:rsidRDefault="00467D69" w:rsidP="00467D69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G. </w:t>
      </w:r>
      <w:r w:rsidR="00D97C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Močnik spominje usitnjenost zemljišta</w:t>
      </w:r>
      <w:r w:rsidR="006974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  <w:r w:rsidR="00D97C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u trenutku smrti, zemljište </w:t>
      </w:r>
      <w:r w:rsidR="006974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="00D97C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 ne dijeli na nasljednike. Pokrenuti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inicijativu </w:t>
      </w:r>
      <w:r w:rsidR="00D97C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 unutar zakona o nasljeđivanju, nema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mogućnosti</w:t>
      </w:r>
      <w:r w:rsidR="00D97C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usitnjavanja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zemljišta</w:t>
      </w:r>
      <w:r w:rsidR="00D97C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</w:p>
    <w:p w14:paraId="09BD1D48" w14:textId="77777777" w:rsidR="004673B8" w:rsidRDefault="004673B8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613DED0" w14:textId="0D38075D" w:rsidR="00467D69" w:rsidRPr="00467D69" w:rsidRDefault="00467D69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467D69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Zaključci:</w:t>
      </w:r>
    </w:p>
    <w:p w14:paraId="5E4F9B52" w14:textId="5C74098B" w:rsidR="00467D69" w:rsidRDefault="00467D69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Dopis prema Ministarstvu poljoprivrede (ponavljanje poslanog dopisa)</w:t>
      </w:r>
    </w:p>
    <w:p w14:paraId="31AE8BD4" w14:textId="1D254D12" w:rsidR="00467D69" w:rsidRDefault="00467D69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Dopis: Sastanak s Agencijom za plaćanja u poljoprivredi (Odluke o isplaćenim iznosima)</w:t>
      </w:r>
    </w:p>
    <w:p w14:paraId="457BE67D" w14:textId="77777777" w:rsidR="00467D69" w:rsidRDefault="00467D69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098B00D" w14:textId="2636089F" w:rsidR="00467D69" w:rsidRDefault="00467D69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Zapisnik sastavila: Tomislava Galić</w:t>
      </w:r>
    </w:p>
    <w:sectPr w:rsidR="0046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15D6"/>
    <w:multiLevelType w:val="hybridMultilevel"/>
    <w:tmpl w:val="6A68A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0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15"/>
    <w:rsid w:val="0001111D"/>
    <w:rsid w:val="000137C3"/>
    <w:rsid w:val="00146E11"/>
    <w:rsid w:val="0015791F"/>
    <w:rsid w:val="001908D9"/>
    <w:rsid w:val="001A6B85"/>
    <w:rsid w:val="0027126B"/>
    <w:rsid w:val="00273800"/>
    <w:rsid w:val="002F2013"/>
    <w:rsid w:val="004673B8"/>
    <w:rsid w:val="00467D69"/>
    <w:rsid w:val="00596ADA"/>
    <w:rsid w:val="006501C3"/>
    <w:rsid w:val="00697457"/>
    <w:rsid w:val="008733B5"/>
    <w:rsid w:val="008A34A1"/>
    <w:rsid w:val="008F18ED"/>
    <w:rsid w:val="00992D15"/>
    <w:rsid w:val="00A028E3"/>
    <w:rsid w:val="00A04CA3"/>
    <w:rsid w:val="00AA3D16"/>
    <w:rsid w:val="00C71E40"/>
    <w:rsid w:val="00C96EBE"/>
    <w:rsid w:val="00D23A40"/>
    <w:rsid w:val="00D37A95"/>
    <w:rsid w:val="00D65884"/>
    <w:rsid w:val="00D81544"/>
    <w:rsid w:val="00D97C9D"/>
    <w:rsid w:val="00DA30F0"/>
    <w:rsid w:val="00DB04F4"/>
    <w:rsid w:val="00DF0CC3"/>
    <w:rsid w:val="00E14008"/>
    <w:rsid w:val="00E67035"/>
    <w:rsid w:val="00F6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8011"/>
  <w15:chartTrackingRefBased/>
  <w15:docId w15:val="{A924A354-B851-42A3-9401-D6A3A8DB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6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126B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m66g6bte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AB1D-816D-48AA-9369-5F375139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Barbara Bubalo</cp:lastModifiedBy>
  <cp:revision>4</cp:revision>
  <dcterms:created xsi:type="dcterms:W3CDTF">2025-06-17T11:18:00Z</dcterms:created>
  <dcterms:modified xsi:type="dcterms:W3CDTF">2026-04-29T10:03:00Z</dcterms:modified>
</cp:coreProperties>
</file>