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C175B" w:rsidRPr="00476463" w:rsidTr="005C2E6A">
        <w:trPr>
          <w:trHeight w:val="2429"/>
        </w:trPr>
        <w:tc>
          <w:tcPr>
            <w:tcW w:w="3974" w:type="dxa"/>
            <w:vAlign w:val="center"/>
          </w:tcPr>
          <w:p w:rsidR="009C175B" w:rsidRPr="00476463" w:rsidRDefault="009C175B" w:rsidP="005C2E6A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bookmarkStart w:id="0" w:name="_Hlk119407079"/>
            <w:bookmarkEnd w:id="0"/>
          </w:p>
          <w:p w:rsidR="009C175B" w:rsidRPr="00476463" w:rsidRDefault="009C175B" w:rsidP="005C2E6A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C6CF544" wp14:editId="6B09F044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75B" w:rsidRPr="00476463" w:rsidRDefault="009C175B" w:rsidP="005C2E6A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9C175B" w:rsidRPr="00476463" w:rsidRDefault="009C175B" w:rsidP="005C2E6A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9C175B" w:rsidRPr="00476463" w:rsidRDefault="009C175B" w:rsidP="005C2E6A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9C175B" w:rsidRPr="00476463" w:rsidRDefault="009C175B" w:rsidP="005C2E6A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9C175B" w:rsidRPr="00476463" w:rsidRDefault="009C175B" w:rsidP="005C2E6A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9C175B" w:rsidRPr="00476463" w:rsidRDefault="009C175B" w:rsidP="005C2E6A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9C175B" w:rsidRPr="00476463" w:rsidRDefault="009C175B" w:rsidP="009C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175B" w:rsidRPr="00476463" w:rsidRDefault="009C175B" w:rsidP="009C17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9C175B" w:rsidRPr="00476463" w:rsidRDefault="009C175B" w:rsidP="009C17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9C175B" w:rsidRPr="00476463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Pr="00476463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Pr="00476463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Pr="00476463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Pr="00476463" w:rsidRDefault="009C175B" w:rsidP="009C175B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24.06.2025.</w:t>
      </w:r>
    </w:p>
    <w:p w:rsidR="009C175B" w:rsidRPr="00476463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4.SJEDNICE ODBORA ZA POVRTLARSTVO I KRUMPIR</w:t>
      </w:r>
    </w:p>
    <w:p w:rsidR="009C175B" w:rsidRDefault="009C175B" w:rsidP="009C175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C175B" w:rsidRPr="00F1226A" w:rsidRDefault="009C175B" w:rsidP="009C175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24. lipnja (</w:t>
      </w:r>
      <w:bookmarkStart w:id="1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utorak)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11:00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online putem aplikacije Zoom. </w:t>
      </w:r>
    </w:p>
    <w:p w:rsidR="009C175B" w:rsidRDefault="009C175B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Toni </w:t>
      </w:r>
      <w:proofErr w:type="spellStart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>Grossi</w:t>
      </w:r>
      <w:proofErr w:type="spellEnd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Matija </w:t>
      </w:r>
      <w:proofErr w:type="spellStart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>Erhatić</w:t>
      </w:r>
      <w:proofErr w:type="spellEnd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Željko </w:t>
      </w:r>
      <w:proofErr w:type="spellStart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>Bjeliš</w:t>
      </w:r>
      <w:proofErr w:type="spellEnd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Ivan Knežević, Matija </w:t>
      </w:r>
      <w:proofErr w:type="spellStart"/>
      <w:r w:rsidR="00930E59">
        <w:rPr>
          <w:rFonts w:ascii="Times New Roman" w:eastAsia="Calibri" w:hAnsi="Times New Roman" w:cs="Times New Roman"/>
          <w:sz w:val="24"/>
          <w:szCs w:val="24"/>
          <w:lang w:eastAsia="hr-HR"/>
        </w:rPr>
        <w:t>Jurinec</w:t>
      </w:r>
      <w:proofErr w:type="spellEnd"/>
      <w:r w:rsidR="00795F5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Zoran Kovač, Marijo Popović </w:t>
      </w:r>
    </w:p>
    <w:p w:rsidR="009C175B" w:rsidRDefault="009C175B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>Ostali nazočni:</w:t>
      </w:r>
      <w:bookmarkEnd w:id="1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Staka Perić Lukovica</w:t>
      </w:r>
    </w:p>
    <w:p w:rsidR="009C175B" w:rsidRDefault="009C175B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9C175B" w:rsidRDefault="009C175B" w:rsidP="009C175B">
      <w:pPr>
        <w:spacing w:before="60"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4D5">
        <w:rPr>
          <w:rFonts w:ascii="Times New Roman" w:hAnsi="Times New Roman" w:cs="Times New Roman"/>
          <w:color w:val="000000"/>
          <w:sz w:val="24"/>
          <w:szCs w:val="24"/>
        </w:rPr>
        <w:t xml:space="preserve">Za sastanak se predlaže sljedeći Dnevni red: </w:t>
      </w:r>
    </w:p>
    <w:p w:rsidR="009C175B" w:rsidRDefault="009C175B" w:rsidP="009C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Stanje u sektoru</w:t>
      </w:r>
    </w:p>
    <w:p w:rsidR="009C175B" w:rsidRDefault="009C175B" w:rsidP="009C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Predstavljanje udruge podravskih proizvođača povrća</w:t>
      </w:r>
    </w:p>
    <w:p w:rsidR="009C175B" w:rsidRDefault="009C175B" w:rsidP="009C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Predstavljanje zainteresiranih članova udruge za uključivanje u rad odbora</w:t>
      </w:r>
    </w:p>
    <w:p w:rsidR="009C175B" w:rsidRDefault="009C175B" w:rsidP="009C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Glasanje o uključivanju novih članova</w:t>
      </w:r>
    </w:p>
    <w:p w:rsidR="009C175B" w:rsidRPr="00DC29A7" w:rsidRDefault="009C175B" w:rsidP="009C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Razno </w:t>
      </w:r>
    </w:p>
    <w:p w:rsidR="009C175B" w:rsidRDefault="009C175B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95F5E" w:rsidRDefault="00795F5E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95F5E" w:rsidRDefault="00795F5E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95F5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Ad.1. 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t>Promjena zakona o radu: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lang w:eastAsia="hr-HR"/>
        </w:rPr>
        <w:t>Na zadnjem sastanku u MPS raspravljalo se o potrebi izmjena zakona o radu kako bi se omogućilo da radnici mogu biti angažirani na određeno vrijeme, čime bi se olakšalo prilagođavanje sezonskim potrebama i pobo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ljšala fleksibilnost u sektoru.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t>Uređenje zemljišta i potpore za povrće: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lang w:eastAsia="hr-HR"/>
        </w:rPr>
        <w:t>Raspravljalo se o potrebi uređenja zemljišta te povećanju potpora za uzgoj povrća. Također je tražena dozvola koja bi omogućila rad na plastenicima na poljoprivrednom zemljištu, što bi doprinijelo povećanju proizvodnje i kvalitete</w:t>
      </w:r>
      <w:r w:rsidRPr="00A037E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037EA" w:rsidRPr="000A255C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</w:pPr>
      <w:r w:rsidRPr="000A255C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lastRenderedPageBreak/>
        <w:t xml:space="preserve">Stanje u sektoru – lubenice i dinje:  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lang w:eastAsia="hr-HR"/>
        </w:rPr>
        <w:t>Veliki problemi uzrokovani sušom: cijeli sektor bilježi znatne izazove zbog nedostatka padalina u posljednjih mjesec dana.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lang w:eastAsia="hr-HR"/>
        </w:rPr>
        <w:t>Sezone sadnje odgođene zbog hladnog vremena: tijekom perioda sadnje temperature su bile preniske, što je uzrokovalo kašnjenje u vegetaciji.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lang w:eastAsia="hr-HR"/>
        </w:rPr>
        <w:t>Kvaliteta biljaka: nedostatak kiše i visokih temperatura utječe na kvalitetu plodova, što je vidljivo na biljkama.</w:t>
      </w:r>
    </w:p>
    <w:p w:rsidR="00A037EA" w:rsidRPr="00A037EA" w:rsidRDefault="00A037EA" w:rsidP="00A037E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037EA">
        <w:rPr>
          <w:rFonts w:ascii="Times New Roman" w:eastAsia="Calibri" w:hAnsi="Times New Roman" w:cs="Times New Roman"/>
          <w:sz w:val="24"/>
          <w:szCs w:val="24"/>
          <w:lang w:eastAsia="hr-HR"/>
        </w:rPr>
        <w:t>Navodnjavanje: koriste se kap na kap sustavi, dostupna je neograničena voda, ali je i dalje teško osigurati dovoljan nivo navodnjavanja zbog uvjeta i kapaciteta sustava.</w:t>
      </w:r>
    </w:p>
    <w:p w:rsidR="000A255C" w:rsidRDefault="000A255C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95F5E" w:rsidRDefault="00795F5E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Predstavljanje udruge podravskih </w:t>
      </w:r>
      <w:r w:rsidR="000A255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proizvođača povrća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– </w:t>
      </w:r>
    </w:p>
    <w:p w:rsidR="000A255C" w:rsidRDefault="000A255C" w:rsidP="000A255C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Matija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Erhatić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</w:t>
      </w:r>
    </w:p>
    <w:p w:rsidR="000A255C" w:rsidRP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Do sada su postojale dvije udruge. Nova udruga osnovana je u prosincu</w:t>
      </w:r>
    </w:p>
    <w:p w:rsid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 xml:space="preserve">Udruga </w:t>
      </w:r>
      <w:r>
        <w:rPr>
          <w:rFonts w:ascii="Times New Roman" w:hAnsi="Times New Roman" w:cs="Times New Roman"/>
          <w:sz w:val="24"/>
          <w:szCs w:val="24"/>
        </w:rPr>
        <w:t>pokriva četiri županije</w:t>
      </w:r>
    </w:p>
    <w:p w:rsid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Trenutno imaju 150 članova</w:t>
      </w:r>
    </w:p>
    <w:p w:rsidR="000A255C" w:rsidRP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Površina pod povrćem na cca </w:t>
      </w:r>
      <w:r w:rsidRPr="000A255C">
        <w:rPr>
          <w:rFonts w:ascii="Times New Roman" w:hAnsi="Times New Roman" w:cs="Times New Roman"/>
          <w:sz w:val="24"/>
          <w:szCs w:val="24"/>
        </w:rPr>
        <w:t>500 ha, proizvodi se sve, od pl</w:t>
      </w:r>
      <w:r>
        <w:rPr>
          <w:rFonts w:ascii="Times New Roman" w:hAnsi="Times New Roman" w:cs="Times New Roman"/>
          <w:sz w:val="24"/>
          <w:szCs w:val="24"/>
        </w:rPr>
        <w:t>astenika do vanjske proizvodnje</w:t>
      </w:r>
    </w:p>
    <w:p w:rsid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Imaju suradnju s Podravkom na 150 ha (rajčica i papri</w:t>
      </w:r>
      <w:r>
        <w:rPr>
          <w:rFonts w:ascii="Times New Roman" w:hAnsi="Times New Roman" w:cs="Times New Roman"/>
          <w:sz w:val="24"/>
          <w:szCs w:val="24"/>
        </w:rPr>
        <w:t>ka), pokrivaju sve vrste povrća</w:t>
      </w:r>
    </w:p>
    <w:p w:rsid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Virovitica ima 8 ili 9 otkupnih centara</w:t>
      </w:r>
    </w:p>
    <w:p w:rsid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2-3 proizvođača imaju direktne ugovore s trgovcima.</w:t>
      </w:r>
    </w:p>
    <w:p w:rsid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Dnevna proizvodnja u Podravskom kraju je od 100 do 150 tona tikvica.</w:t>
      </w:r>
    </w:p>
    <w:p w:rsidR="000A255C" w:rsidRPr="000A255C" w:rsidRDefault="000A255C" w:rsidP="000A255C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5C">
        <w:rPr>
          <w:rFonts w:ascii="Times New Roman" w:hAnsi="Times New Roman" w:cs="Times New Roman"/>
          <w:sz w:val="24"/>
          <w:szCs w:val="24"/>
        </w:rPr>
        <w:t>Većina proizvođača ima dogovorenog glavnog otkupljivača.</w:t>
      </w:r>
    </w:p>
    <w:p w:rsidR="000A255C" w:rsidRDefault="000A255C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E4C47" w:rsidRPr="00DE4C47" w:rsidRDefault="00DE4C47" w:rsidP="00DE4C47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</w:pPr>
      <w:r w:rsidRPr="00DE4C47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t>Glavni razlozi pada proizvodnje</w:t>
      </w:r>
    </w:p>
    <w:p w:rsidR="00DE4C47" w:rsidRPr="00DE4C47" w:rsidRDefault="00DE4C47" w:rsidP="00DE4C47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E4C47">
        <w:rPr>
          <w:rFonts w:ascii="Times New Roman" w:eastAsia="Calibri" w:hAnsi="Times New Roman" w:cs="Times New Roman"/>
          <w:sz w:val="24"/>
          <w:szCs w:val="24"/>
          <w:lang w:eastAsia="hr-HR"/>
        </w:rPr>
        <w:t>Rast troškova radne snage: Radna snaga postaje sve skuplja, što negativno utječe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ukupne troškove proizvodnje</w:t>
      </w:r>
    </w:p>
    <w:p w:rsidR="00DE4C47" w:rsidRDefault="00DE4C47" w:rsidP="00DE4C47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E4C4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Cijena proizvoda: Trenutne cijene proizvoda su na razini koja ne može pokriti sve povećane troškove,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čime se smanjuje profitabilnost</w:t>
      </w:r>
    </w:p>
    <w:p w:rsidR="00DE4C47" w:rsidRPr="00DE4C47" w:rsidRDefault="00DE4C47" w:rsidP="00DE4C47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E4C4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Neredovita radna snaga: Glavni problem predstavlja neredovita dostupnost i pouzdanost radne snage, što narušava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kontinuitet proizvodnog procesa</w:t>
      </w:r>
    </w:p>
    <w:p w:rsidR="00DE4C47" w:rsidRDefault="00DE4C47" w:rsidP="00DE4C47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E4C47">
        <w:rPr>
          <w:rFonts w:ascii="Times New Roman" w:eastAsia="Calibri" w:hAnsi="Times New Roman" w:cs="Times New Roman"/>
          <w:sz w:val="24"/>
          <w:szCs w:val="24"/>
          <w:lang w:eastAsia="hr-HR"/>
        </w:rPr>
        <w:t>Strani radnici: Iako su prisutni, njihova skuplja radna snaga i svakodnevni boravak u Hrvatsk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oj dodatno opterećuju troškove</w:t>
      </w:r>
    </w:p>
    <w:p w:rsidR="000A255C" w:rsidRDefault="000A255C" w:rsidP="009C175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C04AB" w:rsidRDefault="00BC04A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4C33A0" w:rsidRPr="004C33A0" w:rsidRDefault="00A037EA" w:rsidP="004C33A0">
      <w:pPr>
        <w:rPr>
          <w:rFonts w:ascii="Times New Roman" w:hAnsi="Times New Roman" w:cs="Times New Roman"/>
          <w:sz w:val="24"/>
          <w:szCs w:val="24"/>
        </w:rPr>
      </w:pPr>
      <w:r w:rsidRPr="004C33A0">
        <w:rPr>
          <w:rFonts w:ascii="Times New Roman" w:eastAsia="Calibri" w:hAnsi="Times New Roman" w:cs="Times New Roman"/>
          <w:b/>
          <w:sz w:val="24"/>
          <w:szCs w:val="24"/>
          <w:u w:val="single"/>
          <w:lang w:eastAsia="hr-HR"/>
        </w:rPr>
        <w:lastRenderedPageBreak/>
        <w:t>Zaključak</w:t>
      </w:r>
      <w:r w:rsidRPr="004C33A0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t xml:space="preserve"> </w:t>
      </w:r>
    </w:p>
    <w:p w:rsidR="004C33A0" w:rsidRPr="00E1177D" w:rsidRDefault="004C33A0" w:rsidP="004C33A0">
      <w:pPr>
        <w:rPr>
          <w:rFonts w:ascii="Times New Roman" w:hAnsi="Times New Roman" w:cs="Times New Roman"/>
          <w:sz w:val="24"/>
          <w:szCs w:val="24"/>
        </w:rPr>
      </w:pPr>
      <w:r w:rsidRPr="00E1177D">
        <w:rPr>
          <w:rFonts w:ascii="Times New Roman" w:hAnsi="Times New Roman" w:cs="Times New Roman"/>
          <w:sz w:val="24"/>
          <w:szCs w:val="24"/>
        </w:rPr>
        <w:t xml:space="preserve">Prihvaćeni novi članovi odbora iz udruge Podravskih proizvođača povrtlara: Zoran Kovač, Matija </w:t>
      </w:r>
      <w:proofErr w:type="spellStart"/>
      <w:r w:rsidRPr="00E1177D">
        <w:rPr>
          <w:rFonts w:ascii="Times New Roman" w:hAnsi="Times New Roman" w:cs="Times New Roman"/>
          <w:sz w:val="24"/>
          <w:szCs w:val="24"/>
        </w:rPr>
        <w:t>Erhatić</w:t>
      </w:r>
      <w:proofErr w:type="spellEnd"/>
      <w:r w:rsidRPr="00E1177D">
        <w:rPr>
          <w:rFonts w:ascii="Times New Roman" w:hAnsi="Times New Roman" w:cs="Times New Roman"/>
          <w:sz w:val="24"/>
          <w:szCs w:val="24"/>
        </w:rPr>
        <w:t xml:space="preserve"> i Ivan Knežević.</w:t>
      </w:r>
    </w:p>
    <w:p w:rsidR="004C33A0" w:rsidRPr="00E1177D" w:rsidRDefault="004C33A0" w:rsidP="004C33A0">
      <w:pPr>
        <w:rPr>
          <w:rFonts w:ascii="Times New Roman" w:hAnsi="Times New Roman" w:cs="Times New Roman"/>
          <w:sz w:val="24"/>
          <w:szCs w:val="24"/>
        </w:rPr>
      </w:pPr>
      <w:r w:rsidRPr="00E1177D">
        <w:rPr>
          <w:rFonts w:ascii="Times New Roman" w:hAnsi="Times New Roman" w:cs="Times New Roman"/>
          <w:sz w:val="24"/>
          <w:szCs w:val="24"/>
        </w:rPr>
        <w:t xml:space="preserve">Uputiti dopis prema Ministarstvu poljoprivrede (MPS) u vezi s problemom visokih temperatura. </w:t>
      </w:r>
      <w:r w:rsidR="00BA1F1B" w:rsidRPr="00E1177D">
        <w:rPr>
          <w:rFonts w:ascii="Times New Roman" w:hAnsi="Times New Roman" w:cs="Times New Roman"/>
          <w:sz w:val="24"/>
          <w:szCs w:val="24"/>
        </w:rPr>
        <w:t>(već postoji priopćenje)</w:t>
      </w:r>
    </w:p>
    <w:p w:rsidR="004C33A0" w:rsidRPr="004C33A0" w:rsidRDefault="004C33A0" w:rsidP="004C33A0">
      <w:pPr>
        <w:rPr>
          <w:rFonts w:ascii="Times New Roman" w:hAnsi="Times New Roman" w:cs="Times New Roman"/>
          <w:sz w:val="24"/>
          <w:szCs w:val="24"/>
        </w:rPr>
      </w:pPr>
      <w:r w:rsidRPr="004C33A0">
        <w:rPr>
          <w:rFonts w:ascii="Times New Roman" w:hAnsi="Times New Roman" w:cs="Times New Roman"/>
          <w:sz w:val="24"/>
          <w:szCs w:val="24"/>
        </w:rPr>
        <w:t xml:space="preserve">Uputiti dopis prema MPS-u vezano uz ARKOD čestice – nedostatak </w:t>
      </w:r>
      <w:proofErr w:type="spellStart"/>
      <w:r w:rsidRPr="004C33A0">
        <w:rPr>
          <w:rFonts w:ascii="Times New Roman" w:hAnsi="Times New Roman" w:cs="Times New Roman"/>
          <w:sz w:val="24"/>
          <w:szCs w:val="24"/>
        </w:rPr>
        <w:t>sljedivosti</w:t>
      </w:r>
      <w:proofErr w:type="spellEnd"/>
      <w:r w:rsidRPr="004C33A0">
        <w:rPr>
          <w:rFonts w:ascii="Times New Roman" w:hAnsi="Times New Roman" w:cs="Times New Roman"/>
          <w:sz w:val="24"/>
          <w:szCs w:val="24"/>
        </w:rPr>
        <w:t xml:space="preserve"> i nemogućnost pravdanja pesticida zbog </w:t>
      </w:r>
      <w:proofErr w:type="spellStart"/>
      <w:r w:rsidRPr="004C33A0">
        <w:rPr>
          <w:rFonts w:ascii="Times New Roman" w:hAnsi="Times New Roman" w:cs="Times New Roman"/>
          <w:sz w:val="24"/>
          <w:szCs w:val="24"/>
        </w:rPr>
        <w:t>neupisa</w:t>
      </w:r>
      <w:proofErr w:type="spellEnd"/>
      <w:r w:rsidRPr="004C33A0">
        <w:rPr>
          <w:rFonts w:ascii="Times New Roman" w:hAnsi="Times New Roman" w:cs="Times New Roman"/>
          <w:sz w:val="24"/>
          <w:szCs w:val="24"/>
        </w:rPr>
        <w:t xml:space="preserve"> poljoprivrednih parcela u ARKOD sustavu.</w:t>
      </w:r>
      <w:r w:rsidR="00E117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177D">
        <w:rPr>
          <w:rFonts w:ascii="Times New Roman" w:hAnsi="Times New Roman" w:cs="Times New Roman"/>
          <w:sz w:val="24"/>
          <w:szCs w:val="24"/>
        </w:rPr>
        <w:t>Bjeliš</w:t>
      </w:r>
      <w:proofErr w:type="spellEnd"/>
      <w:r w:rsidR="00E1177D">
        <w:rPr>
          <w:rFonts w:ascii="Times New Roman" w:hAnsi="Times New Roman" w:cs="Times New Roman"/>
          <w:sz w:val="24"/>
          <w:szCs w:val="24"/>
        </w:rPr>
        <w:t xml:space="preserve">, Neretva) </w:t>
      </w:r>
    </w:p>
    <w:p w:rsidR="008C412A" w:rsidRPr="00A037EA" w:rsidRDefault="004C33A0" w:rsidP="004C33A0">
      <w:pPr>
        <w:rPr>
          <w:rFonts w:ascii="Times New Roman" w:hAnsi="Times New Roman" w:cs="Times New Roman"/>
          <w:sz w:val="24"/>
          <w:szCs w:val="24"/>
        </w:rPr>
      </w:pPr>
      <w:r w:rsidRPr="004C33A0">
        <w:rPr>
          <w:rFonts w:ascii="Times New Roman" w:hAnsi="Times New Roman" w:cs="Times New Roman"/>
          <w:sz w:val="24"/>
          <w:szCs w:val="24"/>
        </w:rPr>
        <w:t>Izraditi priopćenje o iznimno niskim cijenama poljoprivrednih povrtlarskih proizvoda, uzrokovanim visokom cijenom radne snage, troškovima transporta i repromaterijala. Napomenuti da su otkupne cijene na razini prije 5 g</w:t>
      </w:r>
      <w:r w:rsidR="00B708E9">
        <w:rPr>
          <w:rFonts w:ascii="Times New Roman" w:hAnsi="Times New Roman" w:cs="Times New Roman"/>
          <w:sz w:val="24"/>
          <w:szCs w:val="24"/>
        </w:rPr>
        <w:t xml:space="preserve">odina, dok se radnicima plaće </w:t>
      </w:r>
      <w:r w:rsidRPr="004C33A0">
        <w:rPr>
          <w:rFonts w:ascii="Times New Roman" w:hAnsi="Times New Roman" w:cs="Times New Roman"/>
          <w:sz w:val="24"/>
          <w:szCs w:val="24"/>
        </w:rPr>
        <w:t>rasle, što dovodi do ekonomske neisplativosti proizvodnje.</w:t>
      </w:r>
      <w:bookmarkStart w:id="2" w:name="_GoBack"/>
      <w:bookmarkEnd w:id="2"/>
    </w:p>
    <w:sectPr w:rsidR="008C412A" w:rsidRPr="00A0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B3192"/>
    <w:multiLevelType w:val="hybridMultilevel"/>
    <w:tmpl w:val="DE8649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F6315"/>
    <w:multiLevelType w:val="hybridMultilevel"/>
    <w:tmpl w:val="BB3C82FC"/>
    <w:lvl w:ilvl="0" w:tplc="BCB883D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0A255C"/>
    <w:rsid w:val="000C3338"/>
    <w:rsid w:val="0028079D"/>
    <w:rsid w:val="00291938"/>
    <w:rsid w:val="002D7108"/>
    <w:rsid w:val="00342FBA"/>
    <w:rsid w:val="00460FCA"/>
    <w:rsid w:val="004706B3"/>
    <w:rsid w:val="004C3328"/>
    <w:rsid w:val="004C33A0"/>
    <w:rsid w:val="00512753"/>
    <w:rsid w:val="005363F6"/>
    <w:rsid w:val="005B079D"/>
    <w:rsid w:val="005C2864"/>
    <w:rsid w:val="005E0F00"/>
    <w:rsid w:val="005F3E23"/>
    <w:rsid w:val="00680343"/>
    <w:rsid w:val="00795F5E"/>
    <w:rsid w:val="007B6220"/>
    <w:rsid w:val="007F4EFF"/>
    <w:rsid w:val="007F664B"/>
    <w:rsid w:val="008366F7"/>
    <w:rsid w:val="008C412A"/>
    <w:rsid w:val="008D3CDA"/>
    <w:rsid w:val="009143BB"/>
    <w:rsid w:val="00930E59"/>
    <w:rsid w:val="009350EE"/>
    <w:rsid w:val="009744B2"/>
    <w:rsid w:val="0099376D"/>
    <w:rsid w:val="00995FF2"/>
    <w:rsid w:val="009A01E3"/>
    <w:rsid w:val="009C175B"/>
    <w:rsid w:val="00A037EA"/>
    <w:rsid w:val="00A26F0A"/>
    <w:rsid w:val="00A61769"/>
    <w:rsid w:val="00B277E8"/>
    <w:rsid w:val="00B708E9"/>
    <w:rsid w:val="00BA1F1B"/>
    <w:rsid w:val="00BA25F3"/>
    <w:rsid w:val="00BC04AB"/>
    <w:rsid w:val="00C14172"/>
    <w:rsid w:val="00C4746E"/>
    <w:rsid w:val="00C61ACA"/>
    <w:rsid w:val="00D32F50"/>
    <w:rsid w:val="00D52564"/>
    <w:rsid w:val="00DE4C47"/>
    <w:rsid w:val="00DF0C85"/>
    <w:rsid w:val="00E1177D"/>
    <w:rsid w:val="00E17248"/>
    <w:rsid w:val="00E67C15"/>
    <w:rsid w:val="00E80D00"/>
    <w:rsid w:val="00EF59F2"/>
    <w:rsid w:val="00F3691E"/>
    <w:rsid w:val="00F510A9"/>
    <w:rsid w:val="00F5669E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D59E-88DC-465F-A486-951AC1B1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75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175B"/>
    <w:pPr>
      <w:spacing w:after="0" w:line="240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993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85CC-8783-4A20-901B-C3F2C915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60</cp:revision>
  <dcterms:created xsi:type="dcterms:W3CDTF">2025-06-24T07:35:00Z</dcterms:created>
  <dcterms:modified xsi:type="dcterms:W3CDTF">2025-06-30T07:33:00Z</dcterms:modified>
</cp:coreProperties>
</file>