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9F2B7F" w:rsidRPr="00476463" w:rsidTr="00F444BB">
        <w:trPr>
          <w:trHeight w:val="2429"/>
        </w:trPr>
        <w:tc>
          <w:tcPr>
            <w:tcW w:w="3974" w:type="dxa"/>
            <w:vAlign w:val="center"/>
          </w:tcPr>
          <w:p w:rsidR="009F2B7F" w:rsidRPr="00476463" w:rsidRDefault="009F2B7F" w:rsidP="00F444BB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</w:p>
          <w:p w:rsidR="009F2B7F" w:rsidRPr="00476463" w:rsidRDefault="009F2B7F" w:rsidP="00F444BB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B5E9205" wp14:editId="46146F0E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B7F" w:rsidRPr="00476463" w:rsidRDefault="009F2B7F" w:rsidP="00F444BB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b/>
                <w:color w:val="244061"/>
                <w:sz w:val="21"/>
                <w:szCs w:val="21"/>
                <w:lang w:eastAsia="hr-HR"/>
              </w:rPr>
              <w:t xml:space="preserve"> HRVATSKA POLJOPRIVREDNA KOMORA</w:t>
            </w:r>
          </w:p>
          <w:p w:rsidR="009F2B7F" w:rsidRPr="00476463" w:rsidRDefault="009F2B7F" w:rsidP="00F444BB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Ulica grada Vukovara 78,  10116 Zagreb,  HRVATSKA</w:t>
            </w:r>
          </w:p>
          <w:p w:rsidR="009F2B7F" w:rsidRPr="00476463" w:rsidRDefault="009F2B7F" w:rsidP="00F444BB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Tel: +385 (01) 6109 809  </w:t>
            </w:r>
            <w:r w:rsidRPr="0047646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komora@komora.hr     </w:t>
            </w:r>
          </w:p>
          <w:p w:rsidR="009F2B7F" w:rsidRPr="00476463" w:rsidRDefault="009F2B7F" w:rsidP="00F444BB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:rsidR="009F2B7F" w:rsidRPr="00476463" w:rsidRDefault="009F2B7F" w:rsidP="00F444BB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</w:pPr>
            <w:r w:rsidRPr="00476463">
              <w:rPr>
                <w:rFonts w:ascii="Times New Roman" w:eastAsia="Times New Roman" w:hAnsi="Times New Roman" w:cs="Times New Roman"/>
                <w:color w:val="244061"/>
                <w:sz w:val="16"/>
                <w:szCs w:val="16"/>
                <w:lang w:eastAsia="hr-HR"/>
              </w:rPr>
              <w:t>www.komora.hr</w:t>
            </w:r>
          </w:p>
          <w:p w:rsidR="009F2B7F" w:rsidRPr="00476463" w:rsidRDefault="009F2B7F" w:rsidP="00F444BB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:rsidR="009F2B7F" w:rsidRPr="00476463" w:rsidRDefault="009F2B7F" w:rsidP="009F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2B7F" w:rsidRPr="00476463" w:rsidRDefault="009F2B7F" w:rsidP="009F2B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F2B7F" w:rsidRPr="00476463" w:rsidRDefault="009F2B7F" w:rsidP="009F2B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F2B7F" w:rsidRPr="00476463" w:rsidRDefault="009F2B7F" w:rsidP="009F2B7F">
      <w:pPr>
        <w:spacing w:before="60" w:after="0" w:line="240" w:lineRule="auto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476463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25.svibnja, 2022.</w:t>
      </w: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9F2B7F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1.KONSTITUIRAJUĆE SJEDNICE </w:t>
      </w: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ODBORA ZA VINOGRADARSTVO I VINARSTVO</w:t>
      </w:r>
    </w:p>
    <w:p w:rsidR="009F2B7F" w:rsidRPr="00476463" w:rsidRDefault="009F2B7F" w:rsidP="009F2B7F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5161D" w:rsidRPr="00F1226A" w:rsidRDefault="00F5161D" w:rsidP="00F5161D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Sjednica se održala 19. srpnja (utorak</w:t>
      </w:r>
      <w:r w:rsidR="009F2B7F" w:rsidRPr="00BD3F07">
        <w:rPr>
          <w:rFonts w:ascii="Times New Roman" w:eastAsia="Calibri" w:hAnsi="Times New Roman" w:cs="Times New Roman"/>
          <w:sz w:val="24"/>
          <w:szCs w:val="24"/>
          <w:lang w:eastAsia="hr-HR"/>
        </w:rPr>
        <w:t>) 2022</w:t>
      </w:r>
      <w:bookmarkStart w:id="0" w:name="_Hlk512002652"/>
      <w:r w:rsidR="009F2B7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>
        <w:rPr>
          <w:rFonts w:ascii="Times New Roman" w:hAnsi="Times New Roman" w:cs="Times New Roman"/>
          <w:bCs/>
          <w:sz w:val="24"/>
          <w:szCs w:val="24"/>
        </w:rPr>
        <w:t>u 10:00 sati</w:t>
      </w:r>
      <w:r w:rsidRPr="00F1226A">
        <w:rPr>
          <w:rFonts w:ascii="Times New Roman" w:hAnsi="Times New Roman" w:cs="Times New Roman"/>
          <w:bCs/>
          <w:sz w:val="24"/>
          <w:szCs w:val="24"/>
        </w:rPr>
        <w:t xml:space="preserve"> online putem aplikacije Zoom. </w:t>
      </w:r>
    </w:p>
    <w:p w:rsidR="00F5161D" w:rsidRDefault="009F2B7F" w:rsidP="009F2B7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Nazočni</w:t>
      </w: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 w:rsidR="00F516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Mirela </w:t>
      </w:r>
      <w:proofErr w:type="spellStart"/>
      <w:r w:rsidR="00F5161D">
        <w:rPr>
          <w:rFonts w:ascii="Times New Roman" w:eastAsia="Calibri" w:hAnsi="Times New Roman" w:cs="Times New Roman"/>
          <w:sz w:val="24"/>
          <w:szCs w:val="24"/>
          <w:lang w:eastAsia="hr-HR"/>
        </w:rPr>
        <w:t>Križanović</w:t>
      </w:r>
      <w:proofErr w:type="spellEnd"/>
      <w:r w:rsidR="00F5161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Jakica Cetinić, Jasna Čačić, Josip Vrbanek, Radoslav </w:t>
      </w:r>
      <w:proofErr w:type="spellStart"/>
      <w:r w:rsidR="00F5161D">
        <w:rPr>
          <w:rFonts w:ascii="Times New Roman" w:eastAsia="Calibri" w:hAnsi="Times New Roman" w:cs="Times New Roman"/>
          <w:sz w:val="24"/>
          <w:szCs w:val="24"/>
          <w:lang w:eastAsia="hr-HR"/>
        </w:rPr>
        <w:t>Bobanović</w:t>
      </w:r>
      <w:proofErr w:type="spellEnd"/>
    </w:p>
    <w:p w:rsidR="009F2B7F" w:rsidRDefault="009F2B7F" w:rsidP="009F2B7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7646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Ostali nazočni: 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Tajana Radić, Dario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Gazić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Staka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Perić</w:t>
      </w:r>
    </w:p>
    <w:p w:rsidR="007C68EF" w:rsidRDefault="007C68EF" w:rsidP="009F2B7F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9F2B7F" w:rsidRPr="007C68EF" w:rsidRDefault="009F2B7F" w:rsidP="009F2B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76463">
        <w:rPr>
          <w:rFonts w:ascii="Times New Roman" w:hAnsi="Times New Roman" w:cs="Times New Roman"/>
          <w:b/>
          <w:bCs/>
          <w:sz w:val="24"/>
          <w:szCs w:val="24"/>
        </w:rPr>
        <w:t xml:space="preserve">Dnevni red: </w:t>
      </w:r>
    </w:p>
    <w:p w:rsidR="009F2B7F" w:rsidRPr="00476463" w:rsidRDefault="009F2B7F" w:rsidP="009F2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B7F" w:rsidRPr="00476463" w:rsidRDefault="009F2B7F" w:rsidP="009F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1.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Konstituiranje Odbora</w:t>
      </w:r>
    </w:p>
    <w:p w:rsidR="009F2B7F" w:rsidRPr="00476463" w:rsidRDefault="009F2B7F" w:rsidP="009F2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Izbor predsjednika Odbora </w:t>
      </w:r>
    </w:p>
    <w:p w:rsidR="009F2B7F" w:rsidRPr="00476463" w:rsidRDefault="009F2B7F" w:rsidP="009F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3.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Izbor zamjenika predsjednika Odbora</w:t>
      </w:r>
    </w:p>
    <w:p w:rsidR="009F2B7F" w:rsidRPr="00476463" w:rsidRDefault="009F2B7F" w:rsidP="009F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4.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Aktualna situacija u sektoru </w:t>
      </w:r>
      <w:r w:rsidRPr="00476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7F" w:rsidRPr="00476463" w:rsidRDefault="009F2B7F" w:rsidP="009F2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463">
        <w:rPr>
          <w:rFonts w:ascii="Times New Roman" w:hAnsi="Times New Roman" w:cs="Times New Roman"/>
          <w:sz w:val="24"/>
          <w:szCs w:val="24"/>
        </w:rPr>
        <w:t>5.</w:t>
      </w:r>
      <w:r w:rsidRPr="00476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Aktivnosti sektora za period od rujna do prosinca 2022.godine</w:t>
      </w:r>
    </w:p>
    <w:p w:rsidR="00957FC1" w:rsidRDefault="00957FC1"/>
    <w:p w:rsidR="00FF67BC" w:rsidRPr="00FF67BC" w:rsidRDefault="00FF67BC">
      <w:pPr>
        <w:rPr>
          <w:rFonts w:ascii="Times New Roman" w:hAnsi="Times New Roman" w:cs="Times New Roman"/>
          <w:b/>
          <w:sz w:val="24"/>
          <w:szCs w:val="24"/>
        </w:rPr>
      </w:pPr>
      <w:r w:rsidRPr="00FF67BC">
        <w:rPr>
          <w:rFonts w:ascii="Times New Roman" w:hAnsi="Times New Roman" w:cs="Times New Roman"/>
          <w:b/>
          <w:sz w:val="24"/>
          <w:szCs w:val="24"/>
        </w:rPr>
        <w:t>Ad.1.</w:t>
      </w:r>
    </w:p>
    <w:p w:rsidR="00FF67BC" w:rsidRPr="00FF67BC" w:rsidRDefault="00FF67BC" w:rsidP="00FF67BC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F67BC">
        <w:rPr>
          <w:rFonts w:ascii="Times New Roman" w:eastAsia="Calibri" w:hAnsi="Times New Roman" w:cs="Times New Roman"/>
          <w:sz w:val="24"/>
          <w:szCs w:val="24"/>
          <w:lang w:eastAsia="hr-HR"/>
        </w:rPr>
        <w:t>Svi prisutni članovi koji su p</w:t>
      </w:r>
      <w:r w:rsidR="004A174F">
        <w:rPr>
          <w:rFonts w:ascii="Times New Roman" w:eastAsia="Calibri" w:hAnsi="Times New Roman" w:cs="Times New Roman"/>
          <w:sz w:val="24"/>
          <w:szCs w:val="24"/>
          <w:lang w:eastAsia="hr-HR"/>
        </w:rPr>
        <w:t>utem Zoom aplikacije sudjelovali</w:t>
      </w:r>
      <w:r w:rsidRPr="00FF67B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konstituirajućoj sjednici, potvrdili su svoje mjesto i želju za radom u Odboru za eko proizvodnju, cvjećarstvo i ljekovito bilje.</w:t>
      </w:r>
    </w:p>
    <w:p w:rsidR="00FF67BC" w:rsidRDefault="00FF67BC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F67BC">
        <w:rPr>
          <w:rFonts w:ascii="Times New Roman" w:hAnsi="Times New Roman" w:cs="Times New Roman"/>
          <w:sz w:val="24"/>
          <w:szCs w:val="24"/>
        </w:rPr>
        <w:t>Odbor čine:</w:t>
      </w:r>
      <w:r w:rsidRPr="00FF67B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Mirela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Križanović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Jakica Cetinić, Jasna Čačić, Josip Vrbanek, Radoslav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Bobanović</w:t>
      </w:r>
      <w:proofErr w:type="spellEnd"/>
    </w:p>
    <w:p w:rsidR="00B47067" w:rsidRDefault="00B4706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B47067" w:rsidRDefault="00B47067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4706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Ad.2.</w:t>
      </w:r>
    </w:p>
    <w:p w:rsidR="00B47067" w:rsidRDefault="00B47067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predsjednika odbora za vinogradarstvo i vinarstvo kandidirali su se Josip Vrbanek i Josip-Marko Butina. Kako se Butina nije pojavio na konstituirajućoj sjednici, novi predsjednik Odbora je Josip</w:t>
      </w:r>
      <w:r w:rsidR="00025EC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Vrbanek.</w:t>
      </w:r>
    </w:p>
    <w:p w:rsidR="00025EC2" w:rsidRDefault="00025EC2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01A4C" w:rsidRDefault="00D01A4C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025EC2" w:rsidRPr="00D01A4C" w:rsidRDefault="00025EC2">
      <w:pPr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01A4C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lastRenderedPageBreak/>
        <w:t>Ad.3.</w:t>
      </w:r>
    </w:p>
    <w:p w:rsidR="00025EC2" w:rsidRDefault="00025EC2" w:rsidP="00025EC2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Predsjednik Odbora ima mogućnost odabira zamjenika Odbora ukoliko je predsjednik spriječen, zamjenik obavlja njegov posao.</w:t>
      </w:r>
    </w:p>
    <w:p w:rsidR="00025EC2" w:rsidRPr="00B47067" w:rsidRDefault="00025EC2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 zamjenika predsjednika Odbora za vinogradarstvo i vinarstvo odabrana je: Jasna Čačić</w:t>
      </w:r>
    </w:p>
    <w:p w:rsidR="00B47067" w:rsidRDefault="00B47067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b/>
          <w:sz w:val="24"/>
          <w:szCs w:val="24"/>
        </w:rPr>
      </w:pPr>
      <w:r w:rsidRPr="00D01A4C">
        <w:rPr>
          <w:rFonts w:ascii="Times New Roman" w:hAnsi="Times New Roman" w:cs="Times New Roman"/>
          <w:b/>
          <w:sz w:val="24"/>
          <w:szCs w:val="24"/>
        </w:rPr>
        <w:t>Ad.4.</w:t>
      </w:r>
    </w:p>
    <w:p w:rsidR="008D5B62" w:rsidRPr="000A301A" w:rsidRDefault="008D5B62">
      <w:pPr>
        <w:rPr>
          <w:rFonts w:ascii="Times New Roman" w:hAnsi="Times New Roman" w:cs="Times New Roman"/>
          <w:sz w:val="24"/>
          <w:szCs w:val="24"/>
        </w:rPr>
      </w:pPr>
      <w:r w:rsidRPr="000A301A">
        <w:rPr>
          <w:rFonts w:ascii="Times New Roman" w:hAnsi="Times New Roman" w:cs="Times New Roman"/>
          <w:sz w:val="24"/>
          <w:szCs w:val="24"/>
        </w:rPr>
        <w:t xml:space="preserve">Cijeli odbor se slaže kako treba uspostaviti bolji način na koji se komunicira s Ministarstvom poljoprivrede. Zaključci, pitanja i prijedlozi trebaju se donositi kvartalno i iznositi prema Ministarstvu. </w:t>
      </w:r>
      <w:r w:rsidR="00584744" w:rsidRPr="000A301A">
        <w:rPr>
          <w:rFonts w:ascii="Times New Roman" w:hAnsi="Times New Roman" w:cs="Times New Roman"/>
          <w:sz w:val="24"/>
          <w:szCs w:val="24"/>
        </w:rPr>
        <w:t xml:space="preserve">Jedna od tema u </w:t>
      </w:r>
      <w:proofErr w:type="spellStart"/>
      <w:r w:rsidR="00584744" w:rsidRPr="000A301A">
        <w:rPr>
          <w:rFonts w:ascii="Times New Roman" w:hAnsi="Times New Roman" w:cs="Times New Roman"/>
          <w:sz w:val="24"/>
          <w:szCs w:val="24"/>
        </w:rPr>
        <w:t>Copi</w:t>
      </w:r>
      <w:proofErr w:type="spellEnd"/>
      <w:r w:rsidR="00584744" w:rsidRPr="000A301A">
        <w:rPr>
          <w:rFonts w:ascii="Times New Roman" w:hAnsi="Times New Roman" w:cs="Times New Roman"/>
          <w:sz w:val="24"/>
          <w:szCs w:val="24"/>
        </w:rPr>
        <w:t xml:space="preserve"> je sama prodaja vina, odnosno kako se kreću zalihe vina. Jedno od glavnih pitanja ovise li prodavači uvijek o turizmu. Sastanak bi trebalo organizirat pred samu berbu kada će se znati prinosi. Potrebe za dopisima trenutno nema.</w:t>
      </w:r>
    </w:p>
    <w:p w:rsidR="00584744" w:rsidRPr="000A301A" w:rsidRDefault="00584744">
      <w:pPr>
        <w:rPr>
          <w:rFonts w:ascii="Times New Roman" w:hAnsi="Times New Roman" w:cs="Times New Roman"/>
          <w:sz w:val="24"/>
          <w:szCs w:val="24"/>
        </w:rPr>
      </w:pPr>
    </w:p>
    <w:p w:rsidR="00584744" w:rsidRPr="000A301A" w:rsidRDefault="00584744">
      <w:pPr>
        <w:rPr>
          <w:rFonts w:ascii="Times New Roman" w:hAnsi="Times New Roman" w:cs="Times New Roman"/>
          <w:b/>
          <w:sz w:val="24"/>
          <w:szCs w:val="24"/>
        </w:rPr>
      </w:pPr>
      <w:r w:rsidRPr="000A301A">
        <w:rPr>
          <w:rFonts w:ascii="Times New Roman" w:hAnsi="Times New Roman" w:cs="Times New Roman"/>
          <w:b/>
          <w:sz w:val="24"/>
          <w:szCs w:val="24"/>
        </w:rPr>
        <w:t>Ad.5.</w:t>
      </w:r>
    </w:p>
    <w:p w:rsidR="00584744" w:rsidRPr="000A301A" w:rsidRDefault="00584744">
      <w:pPr>
        <w:rPr>
          <w:rFonts w:ascii="Times New Roman" w:hAnsi="Times New Roman" w:cs="Times New Roman"/>
          <w:sz w:val="24"/>
          <w:szCs w:val="24"/>
        </w:rPr>
      </w:pPr>
      <w:r w:rsidRPr="000A301A">
        <w:rPr>
          <w:rFonts w:ascii="Times New Roman" w:hAnsi="Times New Roman" w:cs="Times New Roman"/>
          <w:sz w:val="24"/>
          <w:szCs w:val="24"/>
        </w:rPr>
        <w:t xml:space="preserve">Predlaže se </w:t>
      </w:r>
      <w:r w:rsidR="00215803" w:rsidRPr="000A301A">
        <w:rPr>
          <w:rFonts w:ascii="Times New Roman" w:hAnsi="Times New Roman" w:cs="Times New Roman"/>
          <w:sz w:val="24"/>
          <w:szCs w:val="24"/>
        </w:rPr>
        <w:t>izvaditi popis članova Komore koji se bave vinogradarstvom. P</w:t>
      </w:r>
      <w:r w:rsidRPr="000A301A">
        <w:rPr>
          <w:rFonts w:ascii="Times New Roman" w:hAnsi="Times New Roman" w:cs="Times New Roman"/>
          <w:sz w:val="24"/>
          <w:szCs w:val="24"/>
        </w:rPr>
        <w:t>oslati poziv svima k</w:t>
      </w:r>
      <w:r w:rsidR="00215803" w:rsidRPr="000A301A">
        <w:rPr>
          <w:rFonts w:ascii="Times New Roman" w:hAnsi="Times New Roman" w:cs="Times New Roman"/>
          <w:sz w:val="24"/>
          <w:szCs w:val="24"/>
        </w:rPr>
        <w:t xml:space="preserve">oji su se prijavili, te određenim novim članovima. </w:t>
      </w:r>
      <w:r w:rsidR="000A301A" w:rsidRPr="000A301A">
        <w:rPr>
          <w:rFonts w:ascii="Times New Roman" w:hAnsi="Times New Roman" w:cs="Times New Roman"/>
          <w:sz w:val="24"/>
          <w:szCs w:val="24"/>
        </w:rPr>
        <w:t xml:space="preserve">Sljedeći sastanak očekuje se početkom rujna te će se tada donijeti određeni dugoročni ciljevi. </w:t>
      </w:r>
    </w:p>
    <w:p w:rsidR="000A301A" w:rsidRPr="000A301A" w:rsidRDefault="000A301A">
      <w:pPr>
        <w:rPr>
          <w:rFonts w:ascii="Times New Roman" w:hAnsi="Times New Roman" w:cs="Times New Roman"/>
          <w:sz w:val="24"/>
          <w:szCs w:val="24"/>
        </w:rPr>
      </w:pPr>
    </w:p>
    <w:p w:rsidR="000A301A" w:rsidRPr="000A301A" w:rsidRDefault="000A301A">
      <w:pPr>
        <w:rPr>
          <w:rFonts w:ascii="Times New Roman" w:hAnsi="Times New Roman" w:cs="Times New Roman"/>
          <w:sz w:val="24"/>
          <w:szCs w:val="24"/>
        </w:rPr>
      </w:pPr>
      <w:r w:rsidRPr="000A301A">
        <w:rPr>
          <w:rFonts w:ascii="Times New Roman" w:hAnsi="Times New Roman" w:cs="Times New Roman"/>
          <w:sz w:val="24"/>
          <w:szCs w:val="24"/>
        </w:rPr>
        <w:t>Sjednica završila u 10:30</w:t>
      </w:r>
    </w:p>
    <w:p w:rsidR="008D5B62" w:rsidRPr="00D01A4C" w:rsidRDefault="008D5B62">
      <w:pPr>
        <w:rPr>
          <w:rFonts w:ascii="Times New Roman" w:hAnsi="Times New Roman" w:cs="Times New Roman"/>
          <w:b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Default="00D01A4C">
      <w:pPr>
        <w:rPr>
          <w:rFonts w:ascii="Times New Roman" w:hAnsi="Times New Roman" w:cs="Times New Roman"/>
          <w:sz w:val="24"/>
          <w:szCs w:val="24"/>
        </w:rPr>
      </w:pPr>
    </w:p>
    <w:p w:rsidR="00D01A4C" w:rsidRPr="00474658" w:rsidRDefault="00D01A4C" w:rsidP="00D01A4C">
      <w:pPr>
        <w:jc w:val="both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S poštovanjem,             </w:t>
      </w:r>
    </w:p>
    <w:p w:rsidR="00D01A4C" w:rsidRPr="00474658" w:rsidRDefault="00D01A4C" w:rsidP="00D01A4C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Predsjednik</w:t>
      </w:r>
    </w:p>
    <w:p w:rsidR="00D01A4C" w:rsidRPr="00474658" w:rsidRDefault="00D01A4C" w:rsidP="00D01A4C">
      <w:pPr>
        <w:ind w:left="4254"/>
        <w:jc w:val="center"/>
        <w:rPr>
          <w:rFonts w:ascii="Times New Roman" w:eastAsia="Calibri" w:hAnsi="Times New Roman"/>
          <w:sz w:val="24"/>
        </w:rPr>
      </w:pPr>
      <w:r w:rsidRPr="00474658">
        <w:rPr>
          <w:rFonts w:ascii="Times New Roman" w:eastAsia="Calibri" w:hAnsi="Times New Roman"/>
          <w:sz w:val="24"/>
        </w:rPr>
        <w:t xml:space="preserve">Odbora za </w:t>
      </w:r>
      <w:r>
        <w:rPr>
          <w:rFonts w:ascii="Times New Roman" w:eastAsia="Calibri" w:hAnsi="Times New Roman"/>
          <w:sz w:val="24"/>
        </w:rPr>
        <w:t>vinogradarstvo i vinarstvo</w:t>
      </w:r>
    </w:p>
    <w:p w:rsidR="00D01A4C" w:rsidRPr="00484F2A" w:rsidRDefault="00D01A4C" w:rsidP="00D01A4C">
      <w:pPr>
        <w:ind w:left="4254"/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Josip Vrbanek </w:t>
      </w:r>
    </w:p>
    <w:p w:rsidR="00D01A4C" w:rsidRPr="00FF67BC" w:rsidRDefault="00D01A4C">
      <w:pPr>
        <w:rPr>
          <w:rFonts w:ascii="Times New Roman" w:hAnsi="Times New Roman" w:cs="Times New Roman"/>
          <w:sz w:val="24"/>
          <w:szCs w:val="24"/>
        </w:rPr>
      </w:pPr>
    </w:p>
    <w:sectPr w:rsidR="00D01A4C" w:rsidRPr="00FF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414AD"/>
    <w:multiLevelType w:val="hybridMultilevel"/>
    <w:tmpl w:val="67D82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6D"/>
    <w:rsid w:val="00025EC2"/>
    <w:rsid w:val="000A301A"/>
    <w:rsid w:val="00215803"/>
    <w:rsid w:val="0034206D"/>
    <w:rsid w:val="004A174F"/>
    <w:rsid w:val="00584744"/>
    <w:rsid w:val="007C68EF"/>
    <w:rsid w:val="008D5B62"/>
    <w:rsid w:val="00900EF5"/>
    <w:rsid w:val="00957FC1"/>
    <w:rsid w:val="009F2B7F"/>
    <w:rsid w:val="00B47067"/>
    <w:rsid w:val="00D01A4C"/>
    <w:rsid w:val="00F5161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7CCD-607D-472D-A8E0-75074A50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7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B6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C49-3C7C-4A53-918E-1B1DC31E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9</cp:revision>
  <dcterms:created xsi:type="dcterms:W3CDTF">2022-07-25T10:05:00Z</dcterms:created>
  <dcterms:modified xsi:type="dcterms:W3CDTF">2022-08-24T12:19:00Z</dcterms:modified>
</cp:coreProperties>
</file>