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5B" w:rsidRPr="00E71EFB" w:rsidRDefault="00921F5B" w:rsidP="00921F5B">
      <w:pPr>
        <w:jc w:val="both"/>
      </w:pPr>
      <w:r w:rsidRPr="00E71EFB">
        <w:t>Na temelju članka 3</w:t>
      </w:r>
      <w:r w:rsidR="001F2A95" w:rsidRPr="00E71EFB">
        <w:t>5</w:t>
      </w:r>
      <w:r w:rsidRPr="00E71EFB">
        <w:t xml:space="preserve"> Statuta Hrvatske poljoprivredne komore („Narodne novine“ br. 28/1</w:t>
      </w:r>
      <w:r w:rsidR="001F2A95" w:rsidRPr="00E71EFB">
        <w:t>9</w:t>
      </w:r>
      <w:r w:rsidRPr="00E71EFB">
        <w:t xml:space="preserve">) Upravni odbor </w:t>
      </w:r>
      <w:r w:rsidR="00EC1250" w:rsidRPr="00E71EFB">
        <w:t xml:space="preserve">_________________   </w:t>
      </w:r>
      <w:r w:rsidRPr="00E71EFB">
        <w:t>donosi</w:t>
      </w:r>
      <w:r w:rsidR="001F2A95" w:rsidRPr="00E71EFB">
        <w:t>,</w:t>
      </w:r>
    </w:p>
    <w:p w:rsidR="00921F5B" w:rsidRPr="00E71EFB" w:rsidRDefault="00921F5B" w:rsidP="00921F5B">
      <w:pPr>
        <w:jc w:val="both"/>
      </w:pPr>
    </w:p>
    <w:p w:rsidR="00113E50" w:rsidRPr="00E71EFB" w:rsidRDefault="00113E50" w:rsidP="00EE3C80">
      <w:pPr>
        <w:rPr>
          <w:b/>
        </w:rPr>
      </w:pPr>
    </w:p>
    <w:p w:rsidR="00921F5B" w:rsidRPr="00E71EFB" w:rsidRDefault="00921F5B" w:rsidP="00921F5B">
      <w:pPr>
        <w:jc w:val="center"/>
        <w:rPr>
          <w:b/>
          <w:bCs/>
        </w:rPr>
      </w:pPr>
      <w:r w:rsidRPr="00E71EFB">
        <w:rPr>
          <w:b/>
        </w:rPr>
        <w:t>PRAVILNIK O ODBORIMA HPK</w:t>
      </w:r>
      <w:r w:rsidR="003B02AF" w:rsidRPr="00E71EFB">
        <w:rPr>
          <w:b/>
        </w:rPr>
        <w:t xml:space="preserve"> </w:t>
      </w:r>
    </w:p>
    <w:p w:rsidR="00921F5B" w:rsidRPr="00E71EFB" w:rsidRDefault="00921F5B" w:rsidP="00921F5B">
      <w:pPr>
        <w:jc w:val="center"/>
        <w:rPr>
          <w:b/>
        </w:rPr>
      </w:pPr>
    </w:p>
    <w:p w:rsidR="00113E50" w:rsidRPr="00E71EFB" w:rsidRDefault="00113E50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I</w:t>
      </w:r>
      <w:r w:rsidR="00113E50" w:rsidRPr="00E71EFB">
        <w:rPr>
          <w:b/>
        </w:rPr>
        <w:t>.</w:t>
      </w:r>
      <w:r w:rsidRPr="00E71EFB">
        <w:rPr>
          <w:b/>
        </w:rPr>
        <w:t xml:space="preserve"> Opće odredbe</w:t>
      </w:r>
    </w:p>
    <w:p w:rsidR="00921F5B" w:rsidRPr="00E71EFB" w:rsidRDefault="00921F5B" w:rsidP="00921F5B">
      <w:pPr>
        <w:jc w:val="center"/>
      </w:pPr>
    </w:p>
    <w:p w:rsidR="003B02AF" w:rsidRPr="00E71EFB" w:rsidRDefault="003B02AF" w:rsidP="00921F5B">
      <w:pPr>
        <w:jc w:val="center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1.</w:t>
      </w:r>
    </w:p>
    <w:p w:rsidR="00921F5B" w:rsidRPr="00E71EFB" w:rsidRDefault="00921F5B" w:rsidP="00921F5B">
      <w:pPr>
        <w:jc w:val="both"/>
      </w:pPr>
    </w:p>
    <w:p w:rsidR="00921F5B" w:rsidRPr="00E71EFB" w:rsidRDefault="0029637D" w:rsidP="00921F5B">
      <w:pPr>
        <w:jc w:val="both"/>
      </w:pPr>
      <w:r w:rsidRPr="00E71EFB">
        <w:t>Pravilnikom o O</w:t>
      </w:r>
      <w:r w:rsidR="00921F5B" w:rsidRPr="00E71EFB">
        <w:t xml:space="preserve">dborima Hrvatske poljoprivredne komore  (u daljnjem tekstu: Pravilnik) utvrđuju se vrste, broj i nazivi, te način rada odbora Hrvatske poljoprivredne komore, i to: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izbor, prava, d</w:t>
      </w:r>
      <w:r w:rsidR="0029637D" w:rsidRPr="00E71EFB">
        <w:t>užnosti i odgovornosti članova O</w:t>
      </w:r>
      <w:r w:rsidRPr="00E71EFB">
        <w:t xml:space="preserve">dbora, 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izbor, prava, dužnosti i odgovornosti predsje</w:t>
      </w:r>
      <w:r w:rsidR="0029637D" w:rsidRPr="00E71EFB">
        <w:t>dnika O</w:t>
      </w:r>
      <w:r w:rsidRPr="00E71EFB">
        <w:t xml:space="preserve">dbora, </w:t>
      </w:r>
    </w:p>
    <w:p w:rsidR="00921F5B" w:rsidRPr="00E71EFB" w:rsidRDefault="0029637D" w:rsidP="00921F5B">
      <w:pPr>
        <w:numPr>
          <w:ilvl w:val="0"/>
          <w:numId w:val="1"/>
        </w:numPr>
        <w:jc w:val="both"/>
      </w:pPr>
      <w:r w:rsidRPr="00E71EFB">
        <w:t>sazivanje sjednica O</w:t>
      </w:r>
      <w:r w:rsidR="00921F5B" w:rsidRPr="00E71EFB">
        <w:t xml:space="preserve">dbora, 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održavanje sjednica (sadržaj i način rada na sjednici),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stručni, organizacijski i administrativno-</w:t>
      </w:r>
      <w:r w:rsidR="0029637D" w:rsidRPr="00E71EFB">
        <w:t>tehnički poslovi vezani za rad O</w:t>
      </w:r>
      <w:r w:rsidRPr="00E71EFB">
        <w:t xml:space="preserve">dbora. </w:t>
      </w:r>
    </w:p>
    <w:p w:rsidR="00921F5B" w:rsidRPr="00E71EFB" w:rsidRDefault="00921F5B" w:rsidP="00921F5B">
      <w:pPr>
        <w:jc w:val="both"/>
      </w:pPr>
    </w:p>
    <w:p w:rsidR="003B02AF" w:rsidRPr="00E71EFB" w:rsidRDefault="00921F5B" w:rsidP="00921F5B">
      <w:pPr>
        <w:jc w:val="both"/>
      </w:pPr>
      <w:r w:rsidRPr="00E71EFB">
        <w:t>Odredbe ov</w:t>
      </w:r>
      <w:r w:rsidR="0029637D" w:rsidRPr="00E71EFB">
        <w:t>og Pravilnika obvezuju članove O</w:t>
      </w:r>
      <w:r w:rsidRPr="00E71EFB">
        <w:t>dbora, kao i stručne osobe koje o</w:t>
      </w:r>
      <w:r w:rsidR="0029637D" w:rsidRPr="00E71EFB">
        <w:t>bavljaju poslove vezane za rad O</w:t>
      </w:r>
      <w:r w:rsidRPr="00E71EFB">
        <w:t xml:space="preserve">dbora. </w:t>
      </w:r>
    </w:p>
    <w:p w:rsidR="003B02AF" w:rsidRPr="00E71EFB" w:rsidRDefault="003B02AF" w:rsidP="00921F5B">
      <w:pPr>
        <w:jc w:val="both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2.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 xml:space="preserve">Odbori su: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3B02AF">
      <w:pPr>
        <w:numPr>
          <w:ilvl w:val="0"/>
          <w:numId w:val="5"/>
        </w:numPr>
      </w:pPr>
      <w:r w:rsidRPr="00E71EFB">
        <w:t>Odbor za konjogojstvo</w:t>
      </w:r>
    </w:p>
    <w:p w:rsidR="00921F5B" w:rsidRPr="00E71EFB" w:rsidRDefault="00921F5B" w:rsidP="00921F5B">
      <w:pPr>
        <w:numPr>
          <w:ilvl w:val="0"/>
          <w:numId w:val="5"/>
        </w:numPr>
      </w:pPr>
      <w:r w:rsidRPr="00E71EFB">
        <w:t>Odbor za peradarstvo</w:t>
      </w:r>
    </w:p>
    <w:p w:rsidR="00921F5B" w:rsidRPr="00E71EFB" w:rsidRDefault="00921F5B" w:rsidP="00921F5B">
      <w:pPr>
        <w:numPr>
          <w:ilvl w:val="0"/>
          <w:numId w:val="5"/>
        </w:numPr>
      </w:pPr>
      <w:r w:rsidRPr="00E71EFB">
        <w:t>Odbor za mljekarstvo</w:t>
      </w:r>
    </w:p>
    <w:p w:rsidR="00921F5B" w:rsidRPr="00E71EFB" w:rsidRDefault="00921F5B" w:rsidP="00921F5B">
      <w:pPr>
        <w:numPr>
          <w:ilvl w:val="0"/>
          <w:numId w:val="5"/>
        </w:numPr>
      </w:pPr>
      <w:r w:rsidRPr="00E71EFB">
        <w:t>Odbor za ovčarstvo i kozarstvo</w:t>
      </w:r>
    </w:p>
    <w:p w:rsidR="00AF55F5" w:rsidRPr="00E71EFB" w:rsidRDefault="00921F5B" w:rsidP="00921F5B">
      <w:pPr>
        <w:numPr>
          <w:ilvl w:val="0"/>
          <w:numId w:val="5"/>
        </w:numPr>
      </w:pPr>
      <w:r w:rsidRPr="00E71EFB">
        <w:t xml:space="preserve">Odbor za </w:t>
      </w:r>
      <w:r w:rsidR="00AF55F5" w:rsidRPr="00E71EFB">
        <w:t xml:space="preserve">tovno govedarstvo </w:t>
      </w:r>
    </w:p>
    <w:p w:rsidR="003B02AF" w:rsidRPr="00E71EFB" w:rsidRDefault="00AF55F5" w:rsidP="00921F5B">
      <w:pPr>
        <w:numPr>
          <w:ilvl w:val="0"/>
          <w:numId w:val="5"/>
        </w:numPr>
      </w:pPr>
      <w:r w:rsidRPr="00E71EFB">
        <w:t xml:space="preserve">Odbor za </w:t>
      </w:r>
      <w:r w:rsidR="003B02AF" w:rsidRPr="00E71EFB">
        <w:t>sustav krava-tele</w:t>
      </w:r>
    </w:p>
    <w:p w:rsidR="00921F5B" w:rsidRPr="00E71EFB" w:rsidRDefault="003B02AF" w:rsidP="00921F5B">
      <w:pPr>
        <w:numPr>
          <w:ilvl w:val="0"/>
          <w:numId w:val="5"/>
        </w:numPr>
      </w:pPr>
      <w:r w:rsidRPr="00E71EFB">
        <w:t>Odbor za krške pašnjake</w:t>
      </w:r>
      <w:r w:rsidR="00AF55F5" w:rsidRPr="00E71EFB">
        <w:t xml:space="preserve"> </w:t>
      </w:r>
      <w:r w:rsidR="00921F5B" w:rsidRPr="00E71EFB">
        <w:t xml:space="preserve"> </w:t>
      </w:r>
    </w:p>
    <w:p w:rsidR="00921F5B" w:rsidRPr="00E71EFB" w:rsidRDefault="00921F5B" w:rsidP="00921F5B">
      <w:pPr>
        <w:numPr>
          <w:ilvl w:val="0"/>
          <w:numId w:val="5"/>
        </w:numPr>
      </w:pPr>
      <w:r w:rsidRPr="00E71EFB">
        <w:t>Odbor za svinjogojstvo</w:t>
      </w:r>
    </w:p>
    <w:p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pčelarstvo</w:t>
      </w:r>
    </w:p>
    <w:p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 xml:space="preserve">Odbor za ratarstvo </w:t>
      </w:r>
    </w:p>
    <w:p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povrtlarstvo i krumpir</w:t>
      </w:r>
    </w:p>
    <w:p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vinogradarstvo i vinarstvo</w:t>
      </w:r>
    </w:p>
    <w:p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voćarstvo</w:t>
      </w:r>
    </w:p>
    <w:p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 xml:space="preserve">Odbor za eko proizvodnju, cvjećarstvo i ljekovito bilje </w:t>
      </w:r>
    </w:p>
    <w:p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maslinarstvo i uljarstvo</w:t>
      </w:r>
    </w:p>
    <w:p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Odbora za šume</w:t>
      </w:r>
    </w:p>
    <w:p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ribarstvo</w:t>
      </w:r>
    </w:p>
    <w:p w:rsidR="007710D4" w:rsidRPr="00E71EFB" w:rsidRDefault="007710D4" w:rsidP="003B02AF">
      <w:pPr>
        <w:numPr>
          <w:ilvl w:val="0"/>
          <w:numId w:val="5"/>
        </w:numPr>
        <w:jc w:val="both"/>
      </w:pPr>
      <w:r w:rsidRPr="00E71EFB">
        <w:t>Odbor za duhan</w:t>
      </w:r>
    </w:p>
    <w:p w:rsidR="007710D4" w:rsidRPr="00E71EFB" w:rsidRDefault="007710D4" w:rsidP="003B02AF">
      <w:pPr>
        <w:numPr>
          <w:ilvl w:val="0"/>
          <w:numId w:val="5"/>
        </w:numPr>
        <w:jc w:val="both"/>
      </w:pPr>
      <w:r w:rsidRPr="00E71EFB">
        <w:t>Odbor za mlade i žene</w:t>
      </w:r>
    </w:p>
    <w:p w:rsidR="0038425E" w:rsidRPr="00E71EFB" w:rsidRDefault="0038425E" w:rsidP="00921F5B">
      <w:pPr>
        <w:jc w:val="center"/>
        <w:rPr>
          <w:b/>
        </w:rPr>
      </w:pPr>
    </w:p>
    <w:p w:rsidR="0038425E" w:rsidRPr="00E71EFB" w:rsidRDefault="0038425E" w:rsidP="00921F5B">
      <w:pPr>
        <w:jc w:val="center"/>
        <w:rPr>
          <w:b/>
        </w:rPr>
      </w:pPr>
    </w:p>
    <w:p w:rsidR="00FC4C9C" w:rsidRPr="00E71EFB" w:rsidRDefault="00FC4C9C" w:rsidP="00921F5B">
      <w:pPr>
        <w:jc w:val="center"/>
        <w:rPr>
          <w:b/>
        </w:rPr>
      </w:pPr>
    </w:p>
    <w:p w:rsidR="00FC4C9C" w:rsidRPr="00E71EFB" w:rsidRDefault="00FC4C9C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3.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U slučaju potrebe vrste</w:t>
      </w:r>
      <w:r w:rsidR="0029637D" w:rsidRPr="00E71EFB">
        <w:t xml:space="preserve"> i broj O</w:t>
      </w:r>
      <w:r w:rsidRPr="00E71EFB">
        <w:t>dbo</w:t>
      </w:r>
      <w:r w:rsidR="0029637D" w:rsidRPr="00E71EFB">
        <w:t>ra, kao i način rada pojedinih O</w:t>
      </w:r>
      <w:r w:rsidRPr="00E71EFB">
        <w:t>dbora mogu se mijenjati, ukidati ili restrukturirati.</w:t>
      </w:r>
    </w:p>
    <w:p w:rsidR="00921F5B" w:rsidRPr="00E71EFB" w:rsidRDefault="00921F5B" w:rsidP="00921F5B">
      <w:pPr>
        <w:jc w:val="both"/>
      </w:pPr>
      <w:r w:rsidRPr="00E71EFB">
        <w:t>Odluk</w:t>
      </w:r>
      <w:r w:rsidR="0029637D" w:rsidRPr="00E71EFB">
        <w:t>e o restrukturiranju pojedinih O</w:t>
      </w:r>
      <w:r w:rsidRPr="00E71EFB">
        <w:t xml:space="preserve">dbora donosi </w:t>
      </w:r>
      <w:r w:rsidR="0029637D" w:rsidRPr="00E71EFB">
        <w:t>Upravni odbor HPK na prijedlog P</w:t>
      </w:r>
      <w:r w:rsidRPr="00E71EFB">
        <w:t>redsjednika</w:t>
      </w:r>
      <w:r w:rsidR="0029637D" w:rsidRPr="00E71EFB">
        <w:t>, P</w:t>
      </w:r>
      <w:r w:rsidRPr="00E71EFB">
        <w:t>redsjedništva  ili većine članova Odbora koji je potrebno restrukturirati, u slučaju da se utvrdi da je zbog neaktivnosti Odbora došlo do povrede Statuta, ovog Pravilnika ili drugih akata HPK</w:t>
      </w:r>
      <w:r w:rsidR="00FC4C9C" w:rsidRPr="00E71EFB">
        <w:t>.</w:t>
      </w:r>
    </w:p>
    <w:p w:rsidR="00921F5B" w:rsidRPr="00E71EFB" w:rsidRDefault="00921F5B" w:rsidP="00921F5B">
      <w:pPr>
        <w:jc w:val="both"/>
      </w:pPr>
    </w:p>
    <w:p w:rsidR="00921F5B" w:rsidRPr="00E71EFB" w:rsidRDefault="0029637D" w:rsidP="00921F5B">
      <w:pPr>
        <w:jc w:val="both"/>
      </w:pPr>
      <w:r w:rsidRPr="00E71EFB">
        <w:t>Izvješća o radu O</w:t>
      </w:r>
      <w:r w:rsidR="00921F5B" w:rsidRPr="00E71EFB">
        <w:t xml:space="preserve">dbora dostavljaju se </w:t>
      </w:r>
      <w:r w:rsidR="00DD6AD5" w:rsidRPr="00E71EFB">
        <w:t xml:space="preserve">na izvještajnoj Skupštini HPK. </w:t>
      </w:r>
    </w:p>
    <w:p w:rsidR="00921F5B" w:rsidRPr="00E71EFB" w:rsidRDefault="00921F5B" w:rsidP="00921F5B">
      <w:pPr>
        <w:jc w:val="both"/>
      </w:pPr>
    </w:p>
    <w:p w:rsidR="00113E50" w:rsidRPr="00E71EFB" w:rsidRDefault="00113E50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II</w:t>
      </w:r>
      <w:r w:rsidR="00113E50" w:rsidRPr="00E71EFB">
        <w:rPr>
          <w:b/>
        </w:rPr>
        <w:t>.</w:t>
      </w:r>
      <w:r w:rsidRPr="00E71EFB">
        <w:rPr>
          <w:b/>
        </w:rPr>
        <w:t xml:space="preserve"> </w:t>
      </w:r>
      <w:r w:rsidR="00D77201" w:rsidRPr="00E71EFB">
        <w:rPr>
          <w:b/>
        </w:rPr>
        <w:t>Prestanak rada O</w:t>
      </w:r>
      <w:r w:rsidRPr="00E71EFB">
        <w:rPr>
          <w:b/>
        </w:rPr>
        <w:t>dbora</w:t>
      </w:r>
    </w:p>
    <w:p w:rsidR="00921F5B" w:rsidRPr="00E71EFB" w:rsidRDefault="00921F5B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4.</w:t>
      </w:r>
    </w:p>
    <w:p w:rsidR="00921F5B" w:rsidRPr="00E71EFB" w:rsidRDefault="00921F5B" w:rsidP="00921F5B">
      <w:pPr>
        <w:jc w:val="center"/>
      </w:pPr>
    </w:p>
    <w:p w:rsidR="00921F5B" w:rsidRPr="00E71EFB" w:rsidRDefault="00921F5B" w:rsidP="00921F5B">
      <w:pPr>
        <w:jc w:val="both"/>
      </w:pPr>
      <w:r w:rsidRPr="00E71EFB">
        <w:t xml:space="preserve">Odbor može prestati s radom privremeno ili trajno zbog: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restrukturiranja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isteka mandata Skupštine HPK i ostalih izbornih tijela</w:t>
      </w:r>
      <w:r w:rsidR="00D77201" w:rsidRPr="00E71EFB">
        <w:t>, kao i članova i Predsjednika O</w:t>
      </w:r>
      <w:r w:rsidRPr="00E71EFB">
        <w:t>dbora</w:t>
      </w:r>
    </w:p>
    <w:p w:rsidR="00921F5B" w:rsidRPr="00E71EFB" w:rsidRDefault="0029637D" w:rsidP="00921F5B">
      <w:pPr>
        <w:numPr>
          <w:ilvl w:val="0"/>
          <w:numId w:val="1"/>
        </w:numPr>
        <w:jc w:val="both"/>
      </w:pPr>
      <w:r w:rsidRPr="00E71EFB">
        <w:t>pripajanja Odbora nekom drugom O</w:t>
      </w:r>
      <w:r w:rsidR="00921F5B" w:rsidRPr="00E71EFB">
        <w:t>dboru</w:t>
      </w:r>
    </w:p>
    <w:p w:rsidR="00921F5B" w:rsidRPr="00E71EFB" w:rsidRDefault="0029637D" w:rsidP="00921F5B">
      <w:pPr>
        <w:numPr>
          <w:ilvl w:val="0"/>
          <w:numId w:val="1"/>
        </w:numPr>
        <w:jc w:val="both"/>
      </w:pPr>
      <w:r w:rsidRPr="00E71EFB">
        <w:t>ukidanja O</w:t>
      </w:r>
      <w:r w:rsidR="00921F5B" w:rsidRPr="00E71EFB">
        <w:t xml:space="preserve">dbora.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5.</w:t>
      </w:r>
    </w:p>
    <w:p w:rsidR="00921F5B" w:rsidRPr="00E71EFB" w:rsidRDefault="00921F5B" w:rsidP="00921F5B">
      <w:pPr>
        <w:jc w:val="both"/>
      </w:pPr>
    </w:p>
    <w:p w:rsidR="00921F5B" w:rsidRPr="00E71EFB" w:rsidRDefault="0029637D" w:rsidP="00921F5B">
      <w:pPr>
        <w:jc w:val="both"/>
        <w:rPr>
          <w:highlight w:val="green"/>
        </w:rPr>
      </w:pPr>
      <w:r w:rsidRPr="00E71EFB">
        <w:t>U slučaju restrukturiranja Odbora, rad O</w:t>
      </w:r>
      <w:r w:rsidR="00921F5B" w:rsidRPr="00E71EFB">
        <w:t>dbora privrem</w:t>
      </w:r>
      <w:r w:rsidRPr="00E71EFB">
        <w:t>eno se prekida do izbora novog P</w:t>
      </w:r>
      <w:r w:rsidR="00D77201" w:rsidRPr="00E71EFB">
        <w:t>redsjednika i članova O</w:t>
      </w:r>
      <w:r w:rsidR="00921F5B" w:rsidRPr="00E71EFB">
        <w:t>dbor</w:t>
      </w:r>
      <w:r w:rsidR="00D77201" w:rsidRPr="00E71EFB">
        <w:t>a, nakon čega se nastavlja rad O</w:t>
      </w:r>
      <w:r w:rsidR="00921F5B" w:rsidRPr="00E71EFB">
        <w:t xml:space="preserve">dbora. </w:t>
      </w:r>
    </w:p>
    <w:p w:rsidR="00921F5B" w:rsidRPr="00E71EFB" w:rsidRDefault="00921F5B" w:rsidP="00921F5B">
      <w:pPr>
        <w:jc w:val="both"/>
        <w:rPr>
          <w:highlight w:val="green"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6.</w:t>
      </w:r>
    </w:p>
    <w:p w:rsidR="00921F5B" w:rsidRPr="00E71EFB" w:rsidRDefault="00921F5B" w:rsidP="00921F5B">
      <w:pPr>
        <w:jc w:val="center"/>
        <w:rPr>
          <w:highlight w:val="green"/>
        </w:rPr>
      </w:pPr>
    </w:p>
    <w:p w:rsidR="00921F5B" w:rsidRPr="00E71EFB" w:rsidRDefault="00921F5B" w:rsidP="00921F5B">
      <w:pPr>
        <w:jc w:val="both"/>
      </w:pPr>
      <w:r w:rsidRPr="00E71EFB">
        <w:t xml:space="preserve">U slučaju isteka redovnog mandata Skupštine HPK i ostalih izbornih tijela, </w:t>
      </w:r>
      <w:r w:rsidR="00D77201" w:rsidRPr="00E71EFB">
        <w:t>kao i isteka mandata članova i Predsjednika O</w:t>
      </w:r>
      <w:r w:rsidRPr="00E71EFB">
        <w:t>dbora</w:t>
      </w:r>
      <w:r w:rsidR="005E76FD" w:rsidRPr="00E71EFB">
        <w:t>,</w:t>
      </w:r>
      <w:r w:rsidR="00D77201" w:rsidRPr="00E71EFB">
        <w:t xml:space="preserve"> rad O</w:t>
      </w:r>
      <w:r w:rsidRPr="00E71EFB">
        <w:t>dbora privremeno će biti prekinut u vremenu od isteka mandata do održavanja konstituirajuće sjednice Skupštine HPK u novom sazivu.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U vremenu od isteka mandata do održavanja konstituirajuće sjednic</w:t>
      </w:r>
      <w:r w:rsidR="00D77201" w:rsidRPr="00E71EFB">
        <w:t>e Skupštine HPK u novom sazivu Predsjednik i članovi O</w:t>
      </w:r>
      <w:r w:rsidRPr="00E71EFB">
        <w:t xml:space="preserve">dbora ne mogu donositi obvezujuće odluke. </w:t>
      </w:r>
    </w:p>
    <w:p w:rsidR="00921F5B" w:rsidRPr="00E71EFB" w:rsidRDefault="00921F5B" w:rsidP="00921F5B">
      <w:pPr>
        <w:jc w:val="both"/>
      </w:pPr>
    </w:p>
    <w:p w:rsidR="00921F5B" w:rsidRPr="00E71EFB" w:rsidRDefault="002F22D5" w:rsidP="00921F5B">
      <w:pPr>
        <w:jc w:val="center"/>
        <w:rPr>
          <w:b/>
        </w:rPr>
      </w:pPr>
      <w:r w:rsidRPr="00E71EFB">
        <w:rPr>
          <w:b/>
        </w:rPr>
        <w:t xml:space="preserve"> Propisano u članku 3. </w:t>
      </w:r>
    </w:p>
    <w:p w:rsidR="00921F5B" w:rsidRPr="00E71EFB" w:rsidRDefault="00921F5B" w:rsidP="00921F5B">
      <w:pPr>
        <w:jc w:val="both"/>
      </w:pPr>
    </w:p>
    <w:p w:rsidR="0038425E" w:rsidRPr="00E71EFB" w:rsidRDefault="00DD6AD5" w:rsidP="00EC1250">
      <w:pPr>
        <w:jc w:val="both"/>
      </w:pPr>
      <w:r w:rsidRPr="00E71EFB">
        <w:t>.</w:t>
      </w: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2F22D5" w:rsidRPr="00E71EFB">
        <w:rPr>
          <w:b/>
        </w:rPr>
        <w:t>7</w:t>
      </w:r>
      <w:r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Predsjednik i stručne osobe koje o</w:t>
      </w:r>
      <w:r w:rsidR="00D77201" w:rsidRPr="00E71EFB">
        <w:t>bavljaju poslove vezane za rad O</w:t>
      </w:r>
      <w:r w:rsidRPr="00E71EFB">
        <w:t>dbora dužne su nakon privremenog ili trajnog prekida rada iz prethodno opisanih razloga pripremiti pri</w:t>
      </w:r>
      <w:r w:rsidR="00D77201" w:rsidRPr="00E71EFB">
        <w:t>mopredaju dokumentacije o radu O</w:t>
      </w:r>
      <w:r w:rsidRPr="00E71EFB">
        <w:t>dbora, kao i eventual</w:t>
      </w:r>
      <w:r w:rsidR="00D77201" w:rsidRPr="00E71EFB">
        <w:t>nih drugih sredstava kojima se O</w:t>
      </w:r>
      <w:r w:rsidRPr="00E71EFB">
        <w:t xml:space="preserve">dbor koristio u svom radu.  </w:t>
      </w:r>
      <w:r w:rsidR="00EC1250" w:rsidRPr="00E71EFB">
        <w:br/>
      </w:r>
      <w:r w:rsidR="00EC1250" w:rsidRPr="00E71EFB">
        <w:br/>
      </w:r>
      <w:r w:rsidR="00EC1250" w:rsidRPr="00E71EFB">
        <w:br/>
      </w:r>
      <w:r w:rsidR="00EC1250" w:rsidRPr="00E71EFB">
        <w:br/>
      </w:r>
      <w:r w:rsidR="00EC1250" w:rsidRPr="00E71EFB">
        <w:br/>
      </w:r>
      <w:r w:rsidR="00EC1250" w:rsidRPr="00E71EFB">
        <w:br/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III</w:t>
      </w:r>
      <w:r w:rsidR="00113E50" w:rsidRPr="00E71EFB">
        <w:rPr>
          <w:b/>
        </w:rPr>
        <w:t>.</w:t>
      </w:r>
      <w:r w:rsidRPr="00E71EFB">
        <w:rPr>
          <w:b/>
        </w:rPr>
        <w:t xml:space="preserve"> Izbor, prava i dužnosti</w:t>
      </w:r>
      <w:r w:rsidR="00D77201" w:rsidRPr="00E71EFB">
        <w:rPr>
          <w:b/>
        </w:rPr>
        <w:t xml:space="preserve"> članova O</w:t>
      </w:r>
      <w:r w:rsidRPr="00E71EFB">
        <w:rPr>
          <w:b/>
        </w:rPr>
        <w:t>dbora</w:t>
      </w:r>
    </w:p>
    <w:p w:rsidR="0038425E" w:rsidRPr="00E71EFB" w:rsidRDefault="0038425E" w:rsidP="00921F5B">
      <w:pPr>
        <w:jc w:val="center"/>
        <w:rPr>
          <w:b/>
        </w:rPr>
      </w:pPr>
    </w:p>
    <w:p w:rsidR="00C44603" w:rsidRPr="00E71EFB" w:rsidRDefault="0038425E" w:rsidP="00C44603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2F22D5" w:rsidRPr="00E71EFB">
        <w:rPr>
          <w:b/>
        </w:rPr>
        <w:t>8</w:t>
      </w:r>
      <w:r w:rsidRPr="00E71EFB">
        <w:rPr>
          <w:b/>
        </w:rPr>
        <w:t>.</w:t>
      </w:r>
    </w:p>
    <w:p w:rsidR="00C44603" w:rsidRPr="00E71EFB" w:rsidRDefault="00C44603" w:rsidP="00C44603">
      <w:pPr>
        <w:jc w:val="center"/>
        <w:rPr>
          <w:b/>
        </w:rPr>
      </w:pPr>
      <w:r w:rsidRPr="00E71EFB">
        <w:rPr>
          <w:b/>
        </w:rPr>
        <w:t xml:space="preserve">Iskaz interesa u radu Odbora </w:t>
      </w:r>
    </w:p>
    <w:p w:rsidR="00C44603" w:rsidRPr="00E71EFB" w:rsidRDefault="00C44603" w:rsidP="00C44603">
      <w:pPr>
        <w:jc w:val="center"/>
        <w:rPr>
          <w:b/>
        </w:rPr>
      </w:pPr>
    </w:p>
    <w:p w:rsidR="00C44603" w:rsidRPr="00E71EFB" w:rsidRDefault="00C44603" w:rsidP="00C44603">
      <w:pPr>
        <w:jc w:val="both"/>
        <w:rPr>
          <w:b/>
        </w:rPr>
      </w:pPr>
      <w:r w:rsidRPr="00E71EFB">
        <w:rPr>
          <w:b/>
        </w:rPr>
        <w:t xml:space="preserve">Predsjednik </w:t>
      </w:r>
      <w:r w:rsidRPr="00E71EFB">
        <w:t>HPK</w:t>
      </w:r>
      <w:r w:rsidRPr="00E71EFB">
        <w:rPr>
          <w:b/>
        </w:rPr>
        <w:t xml:space="preserve"> donosi datum za iskaz interesa za rad u Odborima</w:t>
      </w:r>
    </w:p>
    <w:p w:rsidR="00C44603" w:rsidRPr="00E71EFB" w:rsidRDefault="00C44603" w:rsidP="00C44603">
      <w:pPr>
        <w:jc w:val="both"/>
        <w:rPr>
          <w:b/>
        </w:rPr>
      </w:pPr>
      <w:r w:rsidRPr="00E71EFB">
        <w:rPr>
          <w:b/>
        </w:rPr>
        <w:t xml:space="preserve">Članovi zaprimaju poziv za iskaz interesa o izboru članova Odbora kroz bazu članstva i na službenim stranicama </w:t>
      </w:r>
      <w:r w:rsidRPr="00E71EFB">
        <w:t xml:space="preserve">HPK </w:t>
      </w:r>
      <w:hyperlink r:id="rId9" w:history="1">
        <w:r w:rsidRPr="00E71EFB">
          <w:rPr>
            <w:rStyle w:val="Hiperveza"/>
            <w:color w:val="auto"/>
          </w:rPr>
          <w:t>www.komora.hr</w:t>
        </w:r>
      </w:hyperlink>
      <w:r w:rsidRPr="00E71EFB">
        <w:t xml:space="preserve"> </w:t>
      </w:r>
      <w:r w:rsidRPr="00E71EFB">
        <w:rPr>
          <w:b/>
        </w:rPr>
        <w:t xml:space="preserve">. </w:t>
      </w:r>
    </w:p>
    <w:p w:rsidR="00C44603" w:rsidRPr="00E71EFB" w:rsidRDefault="00C44603" w:rsidP="00C44603">
      <w:pPr>
        <w:jc w:val="both"/>
        <w:rPr>
          <w:b/>
        </w:rPr>
      </w:pPr>
      <w:r w:rsidRPr="00E71EFB">
        <w:rPr>
          <w:b/>
        </w:rPr>
        <w:t xml:space="preserve">Iskaz interesa mogu dati samo članovi koji imaju podmirene obaveze plaćanja članarine za prethodne i tekuću godinu do dana predaje kandidature. </w:t>
      </w:r>
    </w:p>
    <w:p w:rsidR="00C44603" w:rsidRPr="00E71EFB" w:rsidRDefault="00C44603" w:rsidP="00C44603">
      <w:pPr>
        <w:jc w:val="both"/>
        <w:rPr>
          <w:b/>
        </w:rPr>
      </w:pPr>
      <w:r w:rsidRPr="00E71EFB">
        <w:rPr>
          <w:b/>
        </w:rPr>
        <w:t>Iskaz interesa traje 8 (osam dana)</w:t>
      </w:r>
      <w:r w:rsidR="00485764" w:rsidRPr="00E71EFB">
        <w:rPr>
          <w:b/>
        </w:rPr>
        <w:t xml:space="preserve"> od dana objave iskazivanja interesa</w:t>
      </w:r>
      <w:r w:rsidRPr="00E71EFB">
        <w:rPr>
          <w:b/>
        </w:rPr>
        <w:t>.</w:t>
      </w:r>
    </w:p>
    <w:p w:rsidR="00C44603" w:rsidRPr="00E71EFB" w:rsidRDefault="0038425E" w:rsidP="00C44603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2F22D5" w:rsidRPr="00E71EFB">
        <w:rPr>
          <w:b/>
        </w:rPr>
        <w:t>9</w:t>
      </w:r>
      <w:r w:rsidRPr="00E71EFB">
        <w:rPr>
          <w:b/>
        </w:rPr>
        <w:t>.</w:t>
      </w:r>
    </w:p>
    <w:p w:rsidR="00C44603" w:rsidRPr="00E71EFB" w:rsidRDefault="00C44603" w:rsidP="00C44603">
      <w:pPr>
        <w:jc w:val="center"/>
        <w:rPr>
          <w:b/>
        </w:rPr>
      </w:pPr>
    </w:p>
    <w:p w:rsidR="00C44603" w:rsidRPr="00E71EFB" w:rsidRDefault="00C44603" w:rsidP="00485764">
      <w:pPr>
        <w:jc w:val="both"/>
        <w:rPr>
          <w:b/>
        </w:rPr>
      </w:pPr>
      <w:r w:rsidRPr="00E71EFB">
        <w:rPr>
          <w:b/>
        </w:rPr>
        <w:t>Članovi koji iskazuju interes u radu Odbora moraju</w:t>
      </w:r>
      <w:r w:rsidR="00485764" w:rsidRPr="00E71EFB">
        <w:rPr>
          <w:b/>
        </w:rPr>
        <w:t xml:space="preserve"> dostaviti po</w:t>
      </w:r>
      <w:r w:rsidRPr="00E71EFB">
        <w:rPr>
          <w:b/>
        </w:rPr>
        <w:t xml:space="preserve">punjeni on-line obrazac za iskaz interesa u radu Odbora HPK. </w:t>
      </w:r>
    </w:p>
    <w:p w:rsidR="00A51FBE" w:rsidRPr="00E71EFB" w:rsidRDefault="00485764" w:rsidP="00A51FBE">
      <w:pPr>
        <w:jc w:val="both"/>
        <w:rPr>
          <w:b/>
        </w:rPr>
      </w:pPr>
      <w:r w:rsidRPr="00E71EFB">
        <w:rPr>
          <w:b/>
        </w:rPr>
        <w:t xml:space="preserve">Oni članovi koji su iskazali interes i zadovoljili uvjete iskaza </w:t>
      </w:r>
      <w:r w:rsidR="000A2FA8" w:rsidRPr="00E71EFB">
        <w:rPr>
          <w:b/>
        </w:rPr>
        <w:t xml:space="preserve">pozivaju se na konstituirajuću sjednicu odbora te svojim dolaskom/prisustvom potvrđuju članstvo u odboru. </w:t>
      </w:r>
    </w:p>
    <w:p w:rsidR="00EC1250" w:rsidRPr="00E71EFB" w:rsidRDefault="00EC1250" w:rsidP="00A51FBE">
      <w:pPr>
        <w:jc w:val="both"/>
        <w:rPr>
          <w:b/>
        </w:rPr>
      </w:pPr>
    </w:p>
    <w:p w:rsidR="00921F5B" w:rsidRPr="00E71EFB" w:rsidRDefault="00921F5B" w:rsidP="00EC1250"/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</w:t>
      </w:r>
      <w:r w:rsidR="002F22D5" w:rsidRPr="00E71EFB">
        <w:rPr>
          <w:b/>
        </w:rPr>
        <w:t>0</w:t>
      </w:r>
      <w:r w:rsidRPr="00E71EFB">
        <w:rPr>
          <w:b/>
        </w:rPr>
        <w:t>.</w:t>
      </w:r>
    </w:p>
    <w:p w:rsidR="00921F5B" w:rsidRPr="00E71EFB" w:rsidRDefault="00DD6AD5" w:rsidP="00921F5B">
      <w:pPr>
        <w:jc w:val="both"/>
      </w:pPr>
      <w:r w:rsidRPr="00E71EFB">
        <w:t xml:space="preserve">– ovo bi brisala jer realno svi mogu biti dobrovoljni članovi. </w:t>
      </w:r>
    </w:p>
    <w:p w:rsidR="00A51FBE" w:rsidRPr="00E71EFB" w:rsidRDefault="00A51FBE" w:rsidP="00921F5B">
      <w:pPr>
        <w:jc w:val="both"/>
      </w:pPr>
      <w:r w:rsidRPr="00E71EFB">
        <w:t xml:space="preserve">Broj članova u odboru nije ograničen, a odluke se donose većinom prisutnih članova.  </w:t>
      </w:r>
    </w:p>
    <w:p w:rsidR="00921F5B" w:rsidRPr="00E71EFB" w:rsidRDefault="00921F5B" w:rsidP="00921F5B">
      <w:pPr>
        <w:jc w:val="both"/>
      </w:pPr>
    </w:p>
    <w:p w:rsidR="00921F5B" w:rsidRPr="00E71EFB" w:rsidRDefault="00024456" w:rsidP="00921F5B">
      <w:pPr>
        <w:jc w:val="both"/>
      </w:pPr>
      <w:r w:rsidRPr="00E71EFB">
        <w:t>Članovi O</w:t>
      </w:r>
      <w:r w:rsidR="00921F5B" w:rsidRPr="00E71EFB">
        <w:t xml:space="preserve">dbora imaju prava: </w:t>
      </w:r>
    </w:p>
    <w:p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prisustvovati sjednicama O</w:t>
      </w:r>
      <w:r w:rsidR="00921F5B" w:rsidRPr="00E71EFB">
        <w:t>dbora</w:t>
      </w:r>
    </w:p>
    <w:p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sudjelovati u radu O</w:t>
      </w:r>
      <w:r w:rsidR="00921F5B" w:rsidRPr="00E71EFB">
        <w:t>dbora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raspravljati o svakom pitanju</w:t>
      </w:r>
      <w:r w:rsidR="00024456" w:rsidRPr="00E71EFB">
        <w:t xml:space="preserve"> koje je na dnevnom redu O</w:t>
      </w:r>
      <w:r w:rsidRPr="00E71EFB">
        <w:t>dbora te o njemu odlučivati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biti pravodobno obaviješteni o s</w:t>
      </w:r>
      <w:r w:rsidR="00024456" w:rsidRPr="00E71EFB">
        <w:t>azivanju i održavanju sjednica O</w:t>
      </w:r>
      <w:r w:rsidRPr="00E71EFB">
        <w:t>dbora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tražiti informacije o pitanjima bitnim za odlučivanje na sjednicama</w:t>
      </w:r>
    </w:p>
    <w:p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predlagati O</w:t>
      </w:r>
      <w:r w:rsidR="00921F5B" w:rsidRPr="00E71EFB">
        <w:t xml:space="preserve">dboru teme za raspravu pojedinih pitanja iz djelokruga odbora 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predlagati donošenje odluka i zaključaka </w:t>
      </w:r>
    </w:p>
    <w:p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biti birani za Predsjednika O</w:t>
      </w:r>
      <w:r w:rsidR="00921F5B" w:rsidRPr="00E71EFB">
        <w:t>dbora</w:t>
      </w:r>
      <w:r w:rsidR="00005EBD" w:rsidRPr="00E71EFB">
        <w:t>, ako iskažu interes</w:t>
      </w:r>
      <w:r w:rsidRPr="00E71EFB">
        <w:t xml:space="preserve"> ili neka druga tijela O</w:t>
      </w:r>
      <w:r w:rsidR="00921F5B" w:rsidRPr="00E71EFB">
        <w:t xml:space="preserve">dbora.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Članovi imaju dužnosti i odgovornosti: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pridonositi kon</w:t>
      </w:r>
      <w:r w:rsidR="00024456" w:rsidRPr="00E71EFB">
        <w:t>struktivnom i učinkovitom radu O</w:t>
      </w:r>
      <w:r w:rsidRPr="00E71EFB">
        <w:t>dbora</w:t>
      </w:r>
    </w:p>
    <w:p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ne ometati rad O</w:t>
      </w:r>
      <w:r w:rsidR="00921F5B" w:rsidRPr="00E71EFB">
        <w:t>dbora svojim aktivnostima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iznositi stavove i mišljenja koja se tiču točaka dnevnog reda 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obavijestiti članove komore </w:t>
      </w:r>
      <w:r w:rsidR="00024456" w:rsidRPr="00E71EFB">
        <w:t>o radu, odlukama i zaključcima O</w:t>
      </w:r>
      <w:r w:rsidRPr="00E71EFB">
        <w:t>dbora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sudjelovati u radu dru</w:t>
      </w:r>
      <w:r w:rsidR="00024456" w:rsidRPr="00E71EFB">
        <w:t>gih tijela te iznositi stavove O</w:t>
      </w:r>
      <w:r w:rsidRPr="00E71EFB">
        <w:t>dbora i HPK uz prethodno o</w:t>
      </w:r>
      <w:r w:rsidR="00024456" w:rsidRPr="00E71EFB">
        <w:t>dobrenje Predsjednika Odbora ili P</w:t>
      </w:r>
      <w:r w:rsidRPr="00E71EFB">
        <w:t>redsjednika HPK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sudjelovati u radu, davati mišljenja i prijedloge prema upitima Copa</w:t>
      </w:r>
      <w:r w:rsidR="00024456" w:rsidRPr="00E71EFB">
        <w:t>-</w:t>
      </w:r>
      <w:r w:rsidRPr="00E71EFB">
        <w:t>Cogeca iz područja svog djelovanja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ne kršiti dobre poslovne običaje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zalagati se za dobrobit Komore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ne iznositi informacije koje se smatraju poslovnom tajnom. </w:t>
      </w:r>
    </w:p>
    <w:p w:rsidR="002F22D5" w:rsidRPr="00E71EFB" w:rsidRDefault="002F22D5" w:rsidP="002F22D5">
      <w:pPr>
        <w:jc w:val="both"/>
      </w:pPr>
    </w:p>
    <w:p w:rsidR="002F22D5" w:rsidRPr="00E71EFB" w:rsidRDefault="002F22D5" w:rsidP="002F22D5">
      <w:pPr>
        <w:jc w:val="both"/>
      </w:pPr>
      <w:r w:rsidRPr="00E71EFB">
        <w:t>Članak 11.</w:t>
      </w:r>
    </w:p>
    <w:p w:rsidR="00186AF9" w:rsidRPr="00E71EFB" w:rsidRDefault="00186AF9" w:rsidP="000038FA">
      <w:pPr>
        <w:jc w:val="both"/>
      </w:pPr>
      <w:r w:rsidRPr="00E71EFB">
        <w:t xml:space="preserve">Predsjednik Odbora može predložiti nove članove odbora koji se potvrđuju većinom prisutnih članova Odbora. Novi članovi moraju zadovoljiti uvijete plaćene članarine za prethodnu i tekuću godinu te iskazati interes predsjedniku odbora minimalno 8 dana prije sjednice Odbora. </w:t>
      </w:r>
    </w:p>
    <w:p w:rsidR="00EC1250" w:rsidRPr="00E71EFB" w:rsidRDefault="00EC1250" w:rsidP="000038FA">
      <w:pPr>
        <w:jc w:val="both"/>
      </w:pP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12</w:t>
      </w:r>
      <w:r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921F5B" w:rsidRPr="00E71EFB" w:rsidRDefault="00024456" w:rsidP="00921F5B">
      <w:pPr>
        <w:jc w:val="both"/>
      </w:pPr>
      <w:r w:rsidRPr="00E71EFB">
        <w:t>Svojstvo člana O</w:t>
      </w:r>
      <w:r w:rsidR="00921F5B" w:rsidRPr="00E71EFB">
        <w:t xml:space="preserve">dbora prestaje i prije vremena na koje je izabran: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numPr>
          <w:ilvl w:val="0"/>
          <w:numId w:val="3"/>
        </w:numPr>
        <w:jc w:val="both"/>
      </w:pPr>
      <w:r w:rsidRPr="00E71EFB">
        <w:t>smrću</w:t>
      </w:r>
    </w:p>
    <w:p w:rsidR="00FC4C9C" w:rsidRPr="00E71EFB" w:rsidRDefault="00FC4C9C" w:rsidP="00921F5B">
      <w:pPr>
        <w:numPr>
          <w:ilvl w:val="0"/>
          <w:numId w:val="3"/>
        </w:numPr>
        <w:jc w:val="both"/>
      </w:pPr>
      <w:r w:rsidRPr="00E71EFB">
        <w:t>izostajanjem sa sjednice više od 3 puta uzastopno,</w:t>
      </w:r>
    </w:p>
    <w:p w:rsidR="00921F5B" w:rsidRPr="00E71EFB" w:rsidRDefault="00024456" w:rsidP="00921F5B">
      <w:pPr>
        <w:numPr>
          <w:ilvl w:val="0"/>
          <w:numId w:val="3"/>
        </w:numPr>
        <w:jc w:val="both"/>
      </w:pPr>
      <w:r w:rsidRPr="00E71EFB">
        <w:t>prestankom članstva u K</w:t>
      </w:r>
      <w:r w:rsidR="00921F5B" w:rsidRPr="00E71EFB">
        <w:t>omori</w:t>
      </w:r>
    </w:p>
    <w:p w:rsidR="00921F5B" w:rsidRPr="00E71EFB" w:rsidRDefault="00921F5B" w:rsidP="00921F5B">
      <w:pPr>
        <w:numPr>
          <w:ilvl w:val="0"/>
          <w:numId w:val="3"/>
        </w:numPr>
        <w:jc w:val="both"/>
      </w:pPr>
      <w:r w:rsidRPr="00E71EFB">
        <w:t>podnošenjem neopozive ostavke</w:t>
      </w:r>
    </w:p>
    <w:p w:rsidR="00921F5B" w:rsidRPr="00E71EFB" w:rsidRDefault="00921F5B" w:rsidP="00921F5B">
      <w:pPr>
        <w:numPr>
          <w:ilvl w:val="0"/>
          <w:numId w:val="3"/>
        </w:numPr>
        <w:jc w:val="both"/>
      </w:pPr>
      <w:r w:rsidRPr="00E71EFB">
        <w:t>razrješenjem</w:t>
      </w:r>
    </w:p>
    <w:p w:rsidR="00921F5B" w:rsidRPr="00E71EFB" w:rsidRDefault="00921F5B" w:rsidP="00921F5B">
      <w:pPr>
        <w:numPr>
          <w:ilvl w:val="0"/>
          <w:numId w:val="3"/>
        </w:numPr>
        <w:jc w:val="both"/>
      </w:pPr>
      <w:r w:rsidRPr="00E71EFB">
        <w:t>razrješenjem zbog kršenja dobrih poslovnih običaja ili namjernog nanošenja štete Komori.</w:t>
      </w:r>
    </w:p>
    <w:p w:rsidR="00921F5B" w:rsidRPr="00E71EFB" w:rsidRDefault="00921F5B" w:rsidP="00921F5B">
      <w:pPr>
        <w:ind w:left="360"/>
        <w:jc w:val="both"/>
      </w:pPr>
    </w:p>
    <w:p w:rsidR="003B02AF" w:rsidRPr="00E71EFB" w:rsidRDefault="003B02AF" w:rsidP="0038425E">
      <w:pPr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I</w:t>
      </w:r>
      <w:r w:rsidR="00113E50" w:rsidRPr="00E71EFB">
        <w:rPr>
          <w:b/>
        </w:rPr>
        <w:t>V.</w:t>
      </w:r>
      <w:r w:rsidRPr="00E71EFB">
        <w:rPr>
          <w:b/>
        </w:rPr>
        <w:t xml:space="preserve"> Izbor predsjedn</w:t>
      </w:r>
      <w:r w:rsidR="00024456" w:rsidRPr="00E71EFB">
        <w:rPr>
          <w:b/>
        </w:rPr>
        <w:t>ika O</w:t>
      </w:r>
      <w:r w:rsidRPr="00E71EFB">
        <w:rPr>
          <w:b/>
        </w:rPr>
        <w:t>dbora</w:t>
      </w:r>
      <w:r w:rsidR="00990467" w:rsidRPr="00E71EFB">
        <w:rPr>
          <w:b/>
        </w:rPr>
        <w:t xml:space="preserve"> i kandidiranje za predsjednika odbora</w:t>
      </w:r>
    </w:p>
    <w:p w:rsidR="00921F5B" w:rsidRPr="00E71EFB" w:rsidRDefault="00921F5B" w:rsidP="00921F5B">
      <w:pPr>
        <w:jc w:val="center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13</w:t>
      </w:r>
      <w:r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990467" w:rsidRPr="00E71EFB" w:rsidRDefault="00990467" w:rsidP="00921F5B">
      <w:pPr>
        <w:jc w:val="both"/>
      </w:pPr>
      <w:r w:rsidRPr="00E71EFB">
        <w:t xml:space="preserve">Kandidature za predsjednika pojedinog odbora </w:t>
      </w:r>
      <w:r w:rsidR="00EC1250" w:rsidRPr="00E71EFB">
        <w:t xml:space="preserve">i </w:t>
      </w:r>
      <w:r w:rsidRPr="00E71EFB">
        <w:t>podnose se na on-line obrascu najkasnije 5 dana prije konstituirajuće sjednice odbora.</w:t>
      </w:r>
    </w:p>
    <w:p w:rsidR="00990467" w:rsidRPr="00E71EFB" w:rsidRDefault="00990467" w:rsidP="00921F5B">
      <w:pPr>
        <w:jc w:val="both"/>
      </w:pPr>
    </w:p>
    <w:p w:rsidR="00990467" w:rsidRPr="00E71EFB" w:rsidRDefault="00990467" w:rsidP="00921F5B">
      <w:pPr>
        <w:jc w:val="both"/>
      </w:pPr>
      <w:r w:rsidRPr="00E71EFB">
        <w:t>Kandidat za predsjednika odbora može biti osoba koja je iskazala interes za sudjelovanjem u radu odbora i zadovoljava uvjete iskaza interesa</w:t>
      </w:r>
      <w:r w:rsidR="00EE3C80" w:rsidRPr="00E71EFB">
        <w:t>, te je podmirila obveze plaćanja članarine za prethodnu i tekuću godinu.</w:t>
      </w:r>
    </w:p>
    <w:p w:rsidR="00990467" w:rsidRPr="00E71EFB" w:rsidRDefault="00990467" w:rsidP="00921F5B">
      <w:pPr>
        <w:jc w:val="both"/>
      </w:pPr>
    </w:p>
    <w:p w:rsidR="00921F5B" w:rsidRPr="00E71EFB" w:rsidRDefault="00024456" w:rsidP="00921F5B">
      <w:pPr>
        <w:jc w:val="both"/>
      </w:pPr>
      <w:r w:rsidRPr="00E71EFB">
        <w:t>Predsjednika O</w:t>
      </w:r>
      <w:r w:rsidR="00921F5B" w:rsidRPr="00E71EFB">
        <w:t>db</w:t>
      </w:r>
      <w:r w:rsidR="00EE3C80" w:rsidRPr="00E71EFB">
        <w:t xml:space="preserve">ora biraju </w:t>
      </w:r>
      <w:r w:rsidRPr="00E71EFB">
        <w:t>članovi O</w:t>
      </w:r>
      <w:r w:rsidR="00921F5B" w:rsidRPr="00E71EFB">
        <w:t>dbora</w:t>
      </w:r>
      <w:r w:rsidR="00EE3C80" w:rsidRPr="00E71EFB">
        <w:t xml:space="preserve"> između onih kandidata čije su kandidature za predsjednika odbora prihvaćene</w:t>
      </w:r>
      <w:r w:rsidR="00EC1250" w:rsidRPr="00E71EFB">
        <w:t xml:space="preserve"> sukladno zadovoljenim uvjetima iz stavka 2 ovog članka</w:t>
      </w:r>
      <w:r w:rsidR="00921F5B" w:rsidRPr="00E71EFB">
        <w:t>.</w:t>
      </w:r>
      <w:r w:rsidR="003B02AF" w:rsidRPr="00E71EFB">
        <w:t xml:space="preserve"> </w:t>
      </w:r>
      <w:r w:rsidR="00921F5B" w:rsidRPr="00E71EFB">
        <w:t>Predsjednik</w:t>
      </w:r>
      <w:r w:rsidRPr="00E71EFB">
        <w:t xml:space="preserve"> O</w:t>
      </w:r>
      <w:r w:rsidR="00921F5B" w:rsidRPr="00E71EFB">
        <w:t>dbora mora biti članom Komore.</w:t>
      </w:r>
    </w:p>
    <w:p w:rsidR="00921F5B" w:rsidRPr="00E71EFB" w:rsidRDefault="00921F5B" w:rsidP="00921F5B">
      <w:pPr>
        <w:jc w:val="both"/>
      </w:pPr>
    </w:p>
    <w:p w:rsidR="00921F5B" w:rsidRDefault="003A35B7" w:rsidP="00921F5B">
      <w:pPr>
        <w:jc w:val="both"/>
      </w:pPr>
      <w:r w:rsidRPr="00E71EFB">
        <w:t>Predsjednika O</w:t>
      </w:r>
      <w:r w:rsidR="00921F5B" w:rsidRPr="00E71EFB">
        <w:t xml:space="preserve">dbora biraju većinom glasova </w:t>
      </w:r>
      <w:r w:rsidRPr="00E71EFB">
        <w:t>članovi O</w:t>
      </w:r>
      <w:r w:rsidR="00921F5B" w:rsidRPr="00E71EFB">
        <w:t>dbor</w:t>
      </w:r>
      <w:r w:rsidR="008E4DF7" w:rsidRPr="00E71EFB">
        <w:t>a</w:t>
      </w:r>
      <w:r w:rsidRPr="00E71EFB">
        <w:t xml:space="preserve"> na prvoj sjednici O</w:t>
      </w:r>
      <w:r w:rsidR="00921F5B" w:rsidRPr="00E71EFB">
        <w:t>dbora javnim glasanjem natpolovičnom većinom prisutnih članova.</w:t>
      </w:r>
      <w:r w:rsidR="00EE3C80" w:rsidRPr="00E71EFB">
        <w:t xml:space="preserve"> Glasanje se provodi </w:t>
      </w:r>
      <w:r w:rsidR="00845A0A" w:rsidRPr="00E71EFB">
        <w:t xml:space="preserve">fizičkim ili on-line </w:t>
      </w:r>
      <w:r w:rsidR="00EE3C80" w:rsidRPr="00E71EFB">
        <w:t>dizanjem ruke za predloženog kandidata.</w:t>
      </w:r>
      <w:r w:rsidRPr="00E71EFB">
        <w:t xml:space="preserve"> Članovi Odbora mogu odlučiti da se </w:t>
      </w:r>
      <w:r w:rsidR="00845A0A" w:rsidRPr="00E71EFB">
        <w:t xml:space="preserve">za </w:t>
      </w:r>
      <w:r w:rsidRPr="00E71EFB">
        <w:t>Predsjednika O</w:t>
      </w:r>
      <w:r w:rsidR="00921F5B" w:rsidRPr="00E71EFB">
        <w:t>dbora bira tajnim glasanjem</w:t>
      </w:r>
      <w:r w:rsidR="00845A0A" w:rsidRPr="00E71EFB">
        <w:t xml:space="preserve"> putem </w:t>
      </w:r>
      <w:r w:rsidR="00FC4C9C" w:rsidRPr="00E71EFB">
        <w:t>papirnatog</w:t>
      </w:r>
      <w:r w:rsidR="00EC1250" w:rsidRPr="00E71EFB">
        <w:t xml:space="preserve"> ili </w:t>
      </w:r>
      <w:r w:rsidR="00845A0A" w:rsidRPr="00E71EFB">
        <w:t>on</w:t>
      </w:r>
      <w:r w:rsidR="00FC4C9C" w:rsidRPr="00E71EFB">
        <w:t xml:space="preserve">-line </w:t>
      </w:r>
      <w:r w:rsidR="00845A0A" w:rsidRPr="00E71EFB">
        <w:t>glasačkog listića</w:t>
      </w:r>
    </w:p>
    <w:p w:rsidR="00E71EFB" w:rsidRDefault="00E71EFB" w:rsidP="00921F5B">
      <w:pPr>
        <w:jc w:val="both"/>
      </w:pPr>
    </w:p>
    <w:p w:rsidR="00E71EFB" w:rsidRPr="00E71EFB" w:rsidRDefault="00E71EFB" w:rsidP="00921F5B">
      <w:pPr>
        <w:jc w:val="both"/>
      </w:pPr>
      <w:r>
        <w:t xml:space="preserve">Nakon što je predsjednik izabran, može imenovati svog zamjenika koji mora biti član tog odbora. </w:t>
      </w:r>
    </w:p>
    <w:p w:rsidR="00921F5B" w:rsidRPr="00E71EFB" w:rsidRDefault="00921F5B" w:rsidP="00921F5B">
      <w:pPr>
        <w:jc w:val="center"/>
      </w:pPr>
    </w:p>
    <w:p w:rsidR="00C44603" w:rsidRPr="00E71EFB" w:rsidRDefault="0038425E" w:rsidP="00C44603">
      <w:pPr>
        <w:jc w:val="center"/>
        <w:rPr>
          <w:b/>
        </w:rPr>
      </w:pPr>
      <w:r w:rsidRPr="00E71EFB">
        <w:rPr>
          <w:b/>
        </w:rPr>
        <w:t>Članak 14</w:t>
      </w:r>
      <w:r w:rsidR="00C44603" w:rsidRPr="00E71EFB">
        <w:rPr>
          <w:b/>
        </w:rPr>
        <w:t>.</w:t>
      </w:r>
    </w:p>
    <w:p w:rsidR="00C44603" w:rsidRPr="00E71EFB" w:rsidRDefault="00C44603" w:rsidP="00C44603">
      <w:pPr>
        <w:jc w:val="center"/>
        <w:rPr>
          <w:b/>
        </w:rPr>
      </w:pPr>
    </w:p>
    <w:p w:rsidR="00C44603" w:rsidRPr="00E71EFB" w:rsidRDefault="00C44603" w:rsidP="00C44603">
      <w:pPr>
        <w:numPr>
          <w:ilvl w:val="0"/>
          <w:numId w:val="8"/>
        </w:numPr>
        <w:spacing w:after="200" w:line="252" w:lineRule="auto"/>
        <w:contextualSpacing/>
        <w:jc w:val="both"/>
        <w:rPr>
          <w:rFonts w:eastAsia="SimSun"/>
          <w:b/>
          <w:lang w:eastAsia="zh-CN"/>
        </w:rPr>
      </w:pPr>
      <w:bookmarkStart w:id="0" w:name="_Hlk85059539"/>
      <w:r w:rsidRPr="00E71EFB">
        <w:rPr>
          <w:rFonts w:eastAsia="SimSun"/>
          <w:b/>
          <w:lang w:eastAsia="zh-CN"/>
        </w:rPr>
        <w:t xml:space="preserve">Prigovor zbog nepravilnosti u postupku kandidiranja ili u postupku iskaza interesa se podnosi se na za to predviđenim obrascima </w:t>
      </w:r>
      <w:bookmarkStart w:id="1" w:name="_Hlk93066059"/>
      <w:r w:rsidRPr="00E71EFB">
        <w:rPr>
          <w:rFonts w:eastAsia="SimSun"/>
          <w:b/>
          <w:lang w:eastAsia="zh-CN"/>
        </w:rPr>
        <w:t>objavljenim na stranicama HPK.</w:t>
      </w:r>
    </w:p>
    <w:p w:rsidR="00C44603" w:rsidRPr="00E71EFB" w:rsidRDefault="00C44603" w:rsidP="00C44603">
      <w:pPr>
        <w:spacing w:after="200"/>
        <w:ind w:left="720"/>
        <w:contextualSpacing/>
        <w:jc w:val="both"/>
        <w:rPr>
          <w:rFonts w:eastAsia="SimSun"/>
          <w:b/>
          <w:lang w:eastAsia="zh-CN"/>
        </w:rPr>
      </w:pPr>
    </w:p>
    <w:p w:rsidR="00C44603" w:rsidRPr="00E71EFB" w:rsidRDefault="00C44603" w:rsidP="00C44603">
      <w:pPr>
        <w:numPr>
          <w:ilvl w:val="0"/>
          <w:numId w:val="8"/>
        </w:numPr>
        <w:spacing w:after="200" w:line="252" w:lineRule="auto"/>
        <w:contextualSpacing/>
        <w:jc w:val="both"/>
        <w:rPr>
          <w:rFonts w:eastAsia="SimSun"/>
          <w:b/>
          <w:lang w:eastAsia="zh-CN"/>
        </w:rPr>
      </w:pPr>
      <w:r w:rsidRPr="00E71EFB">
        <w:rPr>
          <w:rFonts w:eastAsia="SimSun"/>
          <w:b/>
          <w:lang w:eastAsia="zh-CN"/>
        </w:rPr>
        <w:t xml:space="preserve">Prigovor može podnijeti svaki kandidat, a podnosi se u roku od 12 sati računajući od isteka dana kad je izvršena radnja na koju je stavljen prigovor elektroničkim putem na e-mail: </w:t>
      </w:r>
      <w:hyperlink r:id="rId10" w:history="1">
        <w:r w:rsidRPr="00E71EFB">
          <w:rPr>
            <w:rFonts w:eastAsia="SimSun"/>
            <w:b/>
            <w:u w:val="single"/>
            <w:lang w:eastAsia="zh-CN"/>
          </w:rPr>
          <w:t>clanstvo@komora.hr</w:t>
        </w:r>
      </w:hyperlink>
      <w:r w:rsidRPr="00E71EFB">
        <w:rPr>
          <w:rFonts w:eastAsia="SimSun"/>
          <w:b/>
          <w:u w:val="single"/>
          <w:lang w:eastAsia="zh-CN"/>
        </w:rPr>
        <w:t xml:space="preserve"> </w:t>
      </w:r>
      <w:r w:rsidRPr="00E71EFB">
        <w:rPr>
          <w:rFonts w:eastAsia="SimSun"/>
          <w:b/>
          <w:lang w:eastAsia="zh-CN"/>
        </w:rPr>
        <w:t xml:space="preserve"> s naznakom: „za Odbori HPK– prigovor“ </w:t>
      </w:r>
    </w:p>
    <w:bookmarkEnd w:id="0"/>
    <w:p w:rsidR="00C44603" w:rsidRPr="00E71EFB" w:rsidRDefault="00C44603" w:rsidP="00C44603">
      <w:pPr>
        <w:numPr>
          <w:ilvl w:val="0"/>
          <w:numId w:val="8"/>
        </w:numPr>
        <w:spacing w:after="200" w:line="252" w:lineRule="auto"/>
        <w:contextualSpacing/>
        <w:jc w:val="both"/>
        <w:rPr>
          <w:rFonts w:eastAsia="SimSun"/>
          <w:b/>
          <w:lang w:eastAsia="zh-CN"/>
        </w:rPr>
      </w:pPr>
      <w:r w:rsidRPr="00E71EFB">
        <w:rPr>
          <w:rFonts w:eastAsia="SimSun"/>
          <w:b/>
          <w:lang w:eastAsia="zh-CN"/>
        </w:rPr>
        <w:t xml:space="preserve">Prigovor iz stavka 1. može se odnositi na: </w:t>
      </w:r>
    </w:p>
    <w:p w:rsidR="00C44603" w:rsidRPr="00E71EFB" w:rsidRDefault="00C44603" w:rsidP="00C44603">
      <w:pPr>
        <w:numPr>
          <w:ilvl w:val="1"/>
          <w:numId w:val="7"/>
        </w:numPr>
        <w:spacing w:after="200" w:line="252" w:lineRule="auto"/>
        <w:jc w:val="both"/>
        <w:rPr>
          <w:rFonts w:eastAsia="SimSun"/>
          <w:b/>
          <w:lang w:eastAsia="zh-CN"/>
        </w:rPr>
      </w:pPr>
      <w:r w:rsidRPr="00E71EFB">
        <w:rPr>
          <w:rFonts w:eastAsia="SimSun"/>
          <w:b/>
          <w:lang w:eastAsia="zh-CN"/>
        </w:rPr>
        <w:t xml:space="preserve">prigovor na obrazloženje na odbacivanje prijedloga za kandidiranje, </w:t>
      </w:r>
    </w:p>
    <w:p w:rsidR="00C44603" w:rsidRPr="00E71EFB" w:rsidRDefault="00C44603" w:rsidP="00C44603">
      <w:pPr>
        <w:numPr>
          <w:ilvl w:val="1"/>
          <w:numId w:val="7"/>
        </w:numPr>
        <w:spacing w:after="200" w:line="252" w:lineRule="auto"/>
        <w:jc w:val="both"/>
        <w:rPr>
          <w:rFonts w:eastAsia="SimSun"/>
          <w:b/>
          <w:bCs/>
          <w:lang w:eastAsia="zh-CN"/>
        </w:rPr>
      </w:pPr>
      <w:r w:rsidRPr="00E71EFB">
        <w:rPr>
          <w:rFonts w:eastAsia="SimSun"/>
          <w:b/>
          <w:lang w:eastAsia="zh-CN"/>
        </w:rPr>
        <w:t xml:space="preserve">prigovor na utvrđivanje izbornih rezultata </w:t>
      </w:r>
      <w:bookmarkStart w:id="2" w:name="_Hlk85059558"/>
    </w:p>
    <w:p w:rsidR="00C44603" w:rsidRPr="00E71EFB" w:rsidRDefault="00C44603" w:rsidP="00C44603">
      <w:pPr>
        <w:numPr>
          <w:ilvl w:val="0"/>
          <w:numId w:val="8"/>
        </w:numPr>
        <w:spacing w:after="200" w:line="252" w:lineRule="auto"/>
        <w:contextualSpacing/>
        <w:jc w:val="both"/>
        <w:rPr>
          <w:rFonts w:eastAsia="SimSun"/>
          <w:b/>
          <w:bCs/>
          <w:lang w:eastAsia="zh-CN"/>
        </w:rPr>
      </w:pPr>
      <w:r w:rsidRPr="00E71EFB">
        <w:rPr>
          <w:rFonts w:eastAsia="SimSun"/>
          <w:b/>
          <w:bCs/>
          <w:lang w:eastAsia="zh-CN"/>
        </w:rPr>
        <w:t>Podnositelju prigovora odgovara se u roku od 3 dana, računajući od dana podnošenja prigovora.</w:t>
      </w:r>
    </w:p>
    <w:bookmarkEnd w:id="1"/>
    <w:bookmarkEnd w:id="2"/>
    <w:p w:rsidR="00113E50" w:rsidRPr="00E71EFB" w:rsidRDefault="00113E50" w:rsidP="00921F5B">
      <w:pPr>
        <w:jc w:val="center"/>
        <w:rPr>
          <w:b/>
        </w:rPr>
      </w:pPr>
    </w:p>
    <w:p w:rsidR="00EC1250" w:rsidRPr="00E71EFB" w:rsidRDefault="00EC1250" w:rsidP="00921F5B">
      <w:pPr>
        <w:jc w:val="center"/>
        <w:rPr>
          <w:b/>
        </w:rPr>
      </w:pPr>
    </w:p>
    <w:p w:rsidR="00EC1250" w:rsidRPr="00E71EFB" w:rsidRDefault="00EC1250" w:rsidP="00921F5B">
      <w:pPr>
        <w:jc w:val="center"/>
        <w:rPr>
          <w:b/>
        </w:rPr>
      </w:pPr>
    </w:p>
    <w:p w:rsidR="00EC1250" w:rsidRPr="00E71EFB" w:rsidRDefault="00EC1250" w:rsidP="00921F5B">
      <w:pPr>
        <w:jc w:val="center"/>
        <w:rPr>
          <w:b/>
        </w:rPr>
      </w:pPr>
    </w:p>
    <w:p w:rsidR="00EC1250" w:rsidRPr="00E71EFB" w:rsidRDefault="00EC1250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V</w:t>
      </w:r>
      <w:r w:rsidR="00113E50" w:rsidRPr="00E71EFB">
        <w:rPr>
          <w:b/>
        </w:rPr>
        <w:t>.</w:t>
      </w:r>
      <w:r w:rsidRPr="00E71EFB">
        <w:rPr>
          <w:b/>
        </w:rPr>
        <w:t xml:space="preserve"> </w:t>
      </w:r>
      <w:r w:rsidR="003A35B7" w:rsidRPr="00E71EFB">
        <w:rPr>
          <w:b/>
        </w:rPr>
        <w:t>Prava i dužnosti Predsjednika O</w:t>
      </w:r>
      <w:r w:rsidRPr="00E71EFB">
        <w:rPr>
          <w:b/>
        </w:rPr>
        <w:t>dbora</w:t>
      </w:r>
    </w:p>
    <w:p w:rsidR="00921F5B" w:rsidRPr="00E71EFB" w:rsidRDefault="00921F5B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15</w:t>
      </w:r>
      <w:r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921F5B" w:rsidRPr="00E71EFB" w:rsidRDefault="003A35B7" w:rsidP="00921F5B">
      <w:pPr>
        <w:jc w:val="both"/>
      </w:pPr>
      <w:r w:rsidRPr="00E71EFB">
        <w:t>Prava i dužnosti Predsjednika O</w:t>
      </w:r>
      <w:r w:rsidR="00921F5B" w:rsidRPr="00E71EFB">
        <w:t xml:space="preserve">dbora su: </w:t>
      </w:r>
    </w:p>
    <w:p w:rsidR="00921F5B" w:rsidRPr="00E71EFB" w:rsidRDefault="00921F5B" w:rsidP="00921F5B">
      <w:pPr>
        <w:jc w:val="both"/>
      </w:pPr>
    </w:p>
    <w:p w:rsidR="00921F5B" w:rsidRPr="00E71EFB" w:rsidRDefault="00A069A4" w:rsidP="00921F5B">
      <w:pPr>
        <w:numPr>
          <w:ilvl w:val="0"/>
          <w:numId w:val="1"/>
        </w:numPr>
        <w:jc w:val="both"/>
      </w:pPr>
      <w:r w:rsidRPr="00E71EFB">
        <w:t>predlaže dnevni red za sjednice</w:t>
      </w:r>
      <w:r w:rsidR="00921F5B" w:rsidRPr="00E71EFB">
        <w:t xml:space="preserve"> i saziva iste</w:t>
      </w:r>
    </w:p>
    <w:p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predsjedava sjednicama O</w:t>
      </w:r>
      <w:r w:rsidR="00921F5B" w:rsidRPr="00E71EFB">
        <w:t>dbora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predsjedava i osigurava red i nesmetano odvijanje rada s</w:t>
      </w:r>
      <w:r w:rsidR="003A35B7" w:rsidRPr="00E71EFB">
        <w:t>jednice O</w:t>
      </w:r>
      <w:r w:rsidRPr="00E71EFB">
        <w:t>dbora prema usvojenom dnevnom redu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usmjerava tijek diskusije s ciljem </w:t>
      </w:r>
      <w:r w:rsidR="003A35B7" w:rsidRPr="00E71EFB">
        <w:t>konstruktivnog rada O</w:t>
      </w:r>
      <w:r w:rsidRPr="00E71EFB">
        <w:t>dbora i donošenja pravovaljanih odluka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formulira odluke i objavljuje rezultate glasovanja za zapisnik</w:t>
      </w:r>
    </w:p>
    <w:p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brine se da tijek sjednice O</w:t>
      </w:r>
      <w:r w:rsidR="00921F5B" w:rsidRPr="00E71EFB">
        <w:t>dbora, zaključci i ostalo zapisnički konstatiraju, te nakon sjednice izrade u pisanom obliku</w:t>
      </w:r>
    </w:p>
    <w:p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predstavlja O</w:t>
      </w:r>
      <w:r w:rsidR="00921F5B" w:rsidRPr="00E71EFB">
        <w:t xml:space="preserve">dbor u drugim tijelima Komore i izvan nje </w:t>
      </w:r>
    </w:p>
    <w:p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potpisuje zapisnike O</w:t>
      </w:r>
      <w:r w:rsidR="00921F5B" w:rsidRPr="00E71EFB">
        <w:t>dbora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po potrebi </w:t>
      </w:r>
      <w:r w:rsidR="003A35B7" w:rsidRPr="00E71EFB">
        <w:t>organizira s drugim Predsjednicima Odbora zajedničke sjednice O</w:t>
      </w:r>
      <w:r w:rsidRPr="00E71EFB">
        <w:t>dbora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osigurava usklađenje odluk</w:t>
      </w:r>
      <w:r w:rsidR="003A35B7" w:rsidRPr="00E71EFB">
        <w:t>a Odbora sa drugim O</w:t>
      </w:r>
      <w:r w:rsidRPr="00E71EFB">
        <w:t>dborima radi spr</w:t>
      </w:r>
      <w:r w:rsidR="003A35B7" w:rsidRPr="00E71EFB">
        <w:t>ječavanja sukoba interesa među O</w:t>
      </w:r>
      <w:r w:rsidRPr="00E71EFB">
        <w:t>dborima.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zaključke</w:t>
      </w:r>
      <w:r w:rsidR="003A35B7" w:rsidRPr="00E71EFB">
        <w:t xml:space="preserve"> i odluke O</w:t>
      </w:r>
      <w:r w:rsidRPr="00E71EFB">
        <w:t>dbora prezentira Upravnom odboru HPK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istupa u javnosti uz odobrenje Predsjednika HPK. 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brine se o primjeni ovog Pravilnik</w:t>
      </w:r>
      <w:r w:rsidR="003A35B7" w:rsidRPr="00E71EFB">
        <w:t>a i ostvarivanju prava članova O</w:t>
      </w:r>
      <w:r w:rsidRPr="00E71EFB">
        <w:t xml:space="preserve">dbora 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obavlja i druge poslove utvrđene Statutom, ovim Pravilnikom i drugim aktima HPK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ne krši dobre poslovne običaje te se</w:t>
      </w:r>
      <w:r w:rsidR="003A35B7" w:rsidRPr="00E71EFB">
        <w:t xml:space="preserve"> zalaže za dobrobit poslovanja O</w:t>
      </w:r>
      <w:r w:rsidRPr="00E71EFB">
        <w:t>dbora i Komore</w:t>
      </w:r>
    </w:p>
    <w:p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štiti interese članova O</w:t>
      </w:r>
      <w:r w:rsidR="00921F5B" w:rsidRPr="00E71EFB">
        <w:t>dbora</w:t>
      </w:r>
    </w:p>
    <w:p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ne iznosi informacije </w:t>
      </w:r>
      <w:r w:rsidR="003A35B7" w:rsidRPr="00E71EFB">
        <w:t>bez prethodnog usuglašavanja s P</w:t>
      </w:r>
      <w:r w:rsidRPr="00E71EFB">
        <w:t>redsjedn</w:t>
      </w:r>
      <w:r w:rsidR="003A35B7" w:rsidRPr="00E71EFB">
        <w:t>ikom Komore, P</w:t>
      </w:r>
      <w:r w:rsidRPr="00E71EFB">
        <w:t>redsjedništvom ili Upravnim odborom.</w:t>
      </w:r>
    </w:p>
    <w:p w:rsidR="00921F5B" w:rsidRPr="00E71EFB" w:rsidRDefault="00921F5B" w:rsidP="00921F5B">
      <w:pPr>
        <w:jc w:val="both"/>
      </w:pPr>
    </w:p>
    <w:p w:rsidR="00921F5B" w:rsidRPr="00E71EFB" w:rsidRDefault="003A35B7" w:rsidP="00921F5B">
      <w:pPr>
        <w:jc w:val="both"/>
      </w:pPr>
      <w:r w:rsidRPr="00E71EFB">
        <w:t>Predsjednik O</w:t>
      </w:r>
      <w:r w:rsidR="00921F5B" w:rsidRPr="00E71EFB">
        <w:t xml:space="preserve">dbora može imenovati zamjenika. </w:t>
      </w:r>
    </w:p>
    <w:p w:rsidR="00921F5B" w:rsidRPr="00E71EFB" w:rsidRDefault="00921F5B" w:rsidP="00921F5B">
      <w:pPr>
        <w:jc w:val="both"/>
      </w:pPr>
    </w:p>
    <w:p w:rsidR="003B02AF" w:rsidRPr="00E71EFB" w:rsidRDefault="003A35B7" w:rsidP="00921F5B">
      <w:pPr>
        <w:jc w:val="both"/>
      </w:pPr>
      <w:r w:rsidRPr="00E71EFB">
        <w:t>Predsjednik Odbora može imenovati tajnika O</w:t>
      </w:r>
      <w:r w:rsidR="00921F5B" w:rsidRPr="00E71EFB">
        <w:t xml:space="preserve">dbora koji se bira između </w:t>
      </w:r>
      <w:r w:rsidRPr="00E71EFB">
        <w:t>članova O</w:t>
      </w:r>
      <w:r w:rsidR="00921F5B" w:rsidRPr="00E71EFB">
        <w:t>dbora</w:t>
      </w:r>
      <w:r w:rsidR="003B02AF" w:rsidRPr="00E71EFB">
        <w:t>.</w:t>
      </w:r>
    </w:p>
    <w:p w:rsidR="00921F5B" w:rsidRPr="00E71EFB" w:rsidRDefault="00921F5B" w:rsidP="00921F5B">
      <w:pPr>
        <w:jc w:val="both"/>
      </w:pPr>
    </w:p>
    <w:p w:rsidR="003A35B7" w:rsidRPr="00E71EFB" w:rsidRDefault="003A35B7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V</w:t>
      </w:r>
      <w:r w:rsidR="00113E50" w:rsidRPr="00E71EFB">
        <w:rPr>
          <w:b/>
        </w:rPr>
        <w:t>I</w:t>
      </w:r>
      <w:r w:rsidRPr="00E71EFB">
        <w:rPr>
          <w:b/>
        </w:rPr>
        <w:t>. P</w:t>
      </w:r>
      <w:r w:rsidR="003A35B7" w:rsidRPr="00E71EFB">
        <w:rPr>
          <w:b/>
        </w:rPr>
        <w:t>restanak svojstva predsjednika O</w:t>
      </w:r>
      <w:r w:rsidRPr="00E71EFB">
        <w:rPr>
          <w:b/>
        </w:rPr>
        <w:t>dbora</w:t>
      </w:r>
    </w:p>
    <w:p w:rsidR="00921F5B" w:rsidRPr="00E71EFB" w:rsidRDefault="00921F5B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16</w:t>
      </w:r>
      <w:r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E71EFB" w:rsidRPr="00E71EFB" w:rsidRDefault="00E71EFB" w:rsidP="00921F5B">
      <w:pPr>
        <w:jc w:val="both"/>
      </w:pPr>
    </w:p>
    <w:p w:rsidR="00E71EFB" w:rsidRPr="00E71EFB" w:rsidRDefault="00E71EFB" w:rsidP="00921F5B">
      <w:pPr>
        <w:jc w:val="both"/>
      </w:pPr>
    </w:p>
    <w:p w:rsidR="00921F5B" w:rsidRPr="00E71EFB" w:rsidRDefault="003A35B7" w:rsidP="00921F5B">
      <w:pPr>
        <w:jc w:val="both"/>
      </w:pPr>
      <w:r w:rsidRPr="00E71EFB">
        <w:t>Svojstvo Predsjednika O</w:t>
      </w:r>
      <w:r w:rsidR="00921F5B" w:rsidRPr="00E71EFB">
        <w:t xml:space="preserve">dbora prestaje i prije vremena na koje je izabran u slučaju: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numPr>
          <w:ilvl w:val="0"/>
          <w:numId w:val="4"/>
        </w:numPr>
        <w:jc w:val="both"/>
      </w:pPr>
      <w:r w:rsidRPr="00E71EFB">
        <w:t>smrti</w:t>
      </w:r>
    </w:p>
    <w:p w:rsidR="00921F5B" w:rsidRPr="00E71EFB" w:rsidRDefault="00921F5B" w:rsidP="00921F5B">
      <w:pPr>
        <w:numPr>
          <w:ilvl w:val="0"/>
          <w:numId w:val="4"/>
        </w:numPr>
        <w:jc w:val="both"/>
      </w:pPr>
      <w:r w:rsidRPr="00E71EFB">
        <w:t>prestanka članstva u Komori</w:t>
      </w:r>
    </w:p>
    <w:p w:rsidR="00921F5B" w:rsidRPr="00E71EFB" w:rsidRDefault="00921F5B" w:rsidP="00921F5B">
      <w:pPr>
        <w:numPr>
          <w:ilvl w:val="0"/>
          <w:numId w:val="4"/>
        </w:numPr>
        <w:jc w:val="both"/>
      </w:pPr>
      <w:r w:rsidRPr="00E71EFB">
        <w:t>podnošenjem neopozive ostavke</w:t>
      </w:r>
    </w:p>
    <w:p w:rsidR="00921F5B" w:rsidRPr="00E71EFB" w:rsidRDefault="00921F5B" w:rsidP="00921F5B">
      <w:pPr>
        <w:numPr>
          <w:ilvl w:val="0"/>
          <w:numId w:val="4"/>
        </w:numPr>
        <w:jc w:val="both"/>
      </w:pPr>
      <w:r w:rsidRPr="00E71EFB">
        <w:t>opoziva/razrješenja</w:t>
      </w:r>
    </w:p>
    <w:p w:rsidR="008E4DF7" w:rsidRPr="00E71EFB" w:rsidRDefault="008E4DF7" w:rsidP="00921F5B">
      <w:pPr>
        <w:numPr>
          <w:ilvl w:val="0"/>
          <w:numId w:val="4"/>
        </w:numPr>
        <w:jc w:val="both"/>
      </w:pPr>
      <w:r w:rsidRPr="00E71EFB">
        <w:t>neplaćanja članarine dvije godine uzastopno</w:t>
      </w:r>
    </w:p>
    <w:p w:rsidR="00921F5B" w:rsidRPr="00E71EFB" w:rsidRDefault="00921F5B" w:rsidP="00921F5B">
      <w:pPr>
        <w:numPr>
          <w:ilvl w:val="0"/>
          <w:numId w:val="4"/>
        </w:numPr>
      </w:pPr>
      <w:r w:rsidRPr="00E71EFB">
        <w:t>razrješenja zbog kršenja dobrih poslovnih običaja ili namjernog nanošenja štete Komori.</w:t>
      </w:r>
    </w:p>
    <w:p w:rsidR="00921F5B" w:rsidRPr="00E71EFB" w:rsidRDefault="00921F5B" w:rsidP="00921F5B">
      <w:pPr>
        <w:ind w:left="720"/>
        <w:jc w:val="both"/>
      </w:pPr>
      <w:r w:rsidRPr="00E71EFB">
        <w:t xml:space="preserve"> </w:t>
      </w:r>
    </w:p>
    <w:p w:rsidR="00921F5B" w:rsidRPr="00E71EFB" w:rsidRDefault="00921F5B" w:rsidP="00921F5B">
      <w:pPr>
        <w:jc w:val="both"/>
      </w:pPr>
      <w:r w:rsidRPr="00E71EFB">
        <w:t>Odbor je dužan u roku od 30 dana od nastupanja razloga iz prethodnog stavka</w:t>
      </w:r>
      <w:r w:rsidR="003A35B7" w:rsidRPr="00E71EFB">
        <w:t xml:space="preserve"> ovog članka izabrati novog P</w:t>
      </w:r>
      <w:r w:rsidR="008E4DF7" w:rsidRPr="00E71EFB">
        <w:t>redsjednika, te pokrenuti postupak kandidiranja za predsjednika odbora.</w:t>
      </w:r>
    </w:p>
    <w:p w:rsidR="00921F5B" w:rsidRPr="00E71EFB" w:rsidRDefault="00921F5B" w:rsidP="00921F5B">
      <w:pPr>
        <w:jc w:val="both"/>
      </w:pPr>
    </w:p>
    <w:p w:rsidR="00921F5B" w:rsidRPr="00E71EFB" w:rsidRDefault="003A35B7" w:rsidP="00921F5B">
      <w:pPr>
        <w:jc w:val="both"/>
      </w:pPr>
      <w:r w:rsidRPr="00E71EFB">
        <w:t>Novoizabrani Predsjednik dovršava mandat P</w:t>
      </w:r>
      <w:r w:rsidR="00921F5B" w:rsidRPr="00E71EFB">
        <w:t xml:space="preserve">redsjednika kojem je mandat prestao prije isteka vremena na koje je izabran.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U s</w:t>
      </w:r>
      <w:r w:rsidR="003A35B7" w:rsidRPr="00E71EFB">
        <w:t>lučaju spriječenosti Predsjednika O</w:t>
      </w:r>
      <w:r w:rsidRPr="00E71EFB">
        <w:t xml:space="preserve">dbora, sjednicama predsjedava zamjenik.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</w:p>
    <w:p w:rsidR="000038FA" w:rsidRPr="00E71EFB" w:rsidRDefault="000038FA" w:rsidP="00921F5B">
      <w:pPr>
        <w:jc w:val="both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VI</w:t>
      </w:r>
      <w:r w:rsidR="00113E50" w:rsidRPr="00E71EFB">
        <w:rPr>
          <w:b/>
        </w:rPr>
        <w:t>I</w:t>
      </w:r>
      <w:r w:rsidRPr="00E71EFB">
        <w:rPr>
          <w:b/>
        </w:rPr>
        <w:t>. Pravo na naknadu troškova za dolazak na sjednice</w:t>
      </w:r>
      <w:r w:rsidR="003A35B7" w:rsidRPr="00E71EFB">
        <w:rPr>
          <w:b/>
        </w:rPr>
        <w:t xml:space="preserve">  O</w:t>
      </w:r>
      <w:r w:rsidRPr="00E71EFB">
        <w:rPr>
          <w:b/>
        </w:rPr>
        <w:t>dbor</w:t>
      </w:r>
      <w:r w:rsidR="003A35B7" w:rsidRPr="00E71EFB">
        <w:rPr>
          <w:b/>
        </w:rPr>
        <w:t>a</w:t>
      </w:r>
    </w:p>
    <w:p w:rsidR="00921F5B" w:rsidRPr="00E71EFB" w:rsidRDefault="00921F5B" w:rsidP="00921F5B">
      <w:pPr>
        <w:jc w:val="center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17</w:t>
      </w:r>
      <w:r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Predsjedniku</w:t>
      </w:r>
      <w:r w:rsidR="003A35B7" w:rsidRPr="00E71EFB">
        <w:t xml:space="preserve"> O</w:t>
      </w:r>
      <w:r w:rsidRPr="00E71EFB">
        <w:t>dbora</w:t>
      </w:r>
      <w:r w:rsidR="003B02AF" w:rsidRPr="00E71EFB">
        <w:t xml:space="preserve"> </w:t>
      </w:r>
      <w:r w:rsidRPr="00E71EFB">
        <w:t>može se odrediti pravo na naknadu troškova za dolazak na sjednicu (troškovi prijevoza, noćenja i dnevnica).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Odluku o pravu na naknadu troškova službenog putovanja članova odbora HPK donosi Upravni odbor Komore u skladu s Financijskim planom Komore.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VII</w:t>
      </w:r>
      <w:r w:rsidR="00113E50" w:rsidRPr="00E71EFB">
        <w:rPr>
          <w:b/>
        </w:rPr>
        <w:t xml:space="preserve">I. </w:t>
      </w:r>
      <w:r w:rsidR="003A35B7" w:rsidRPr="00E71EFB">
        <w:rPr>
          <w:b/>
        </w:rPr>
        <w:t>Sazivanje sjednica O</w:t>
      </w:r>
      <w:r w:rsidRPr="00E71EFB">
        <w:rPr>
          <w:b/>
        </w:rPr>
        <w:t>dbora</w:t>
      </w:r>
      <w:r w:rsidR="00990467" w:rsidRPr="00E71EFB">
        <w:rPr>
          <w:b/>
        </w:rPr>
        <w:t xml:space="preserve"> i način rada na sjednicama</w:t>
      </w:r>
    </w:p>
    <w:p w:rsidR="00921F5B" w:rsidRPr="00E71EFB" w:rsidRDefault="00921F5B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1</w:t>
      </w:r>
      <w:r w:rsidR="0038425E" w:rsidRPr="00E71EFB">
        <w:rPr>
          <w:b/>
        </w:rPr>
        <w:t>8</w:t>
      </w:r>
      <w:r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485764" w:rsidRPr="00E71EFB" w:rsidRDefault="00485764" w:rsidP="00921F5B">
      <w:pPr>
        <w:jc w:val="both"/>
      </w:pPr>
      <w:r w:rsidRPr="00E71EFB">
        <w:t>Prvu sjednicu odbora</w:t>
      </w:r>
      <w:r w:rsidR="00990467" w:rsidRPr="00E71EFB">
        <w:t>, do izbora predsjednika odbora,</w:t>
      </w:r>
      <w:r w:rsidRPr="00E71EFB">
        <w:t xml:space="preserve"> saziva povjerenik koji je imenovan od strane Upravnog odbora HPK za pojedi</w:t>
      </w:r>
      <w:r w:rsidR="008E4DF7" w:rsidRPr="00E71EFB">
        <w:t xml:space="preserve">ni odbor, uz suglasnost i dogovor </w:t>
      </w:r>
      <w:r w:rsidR="00845A0A" w:rsidRPr="00E71EFB">
        <w:t xml:space="preserve">sa Stručnom službom </w:t>
      </w:r>
      <w:r w:rsidRPr="00E71EFB">
        <w:t>Komore.</w:t>
      </w:r>
    </w:p>
    <w:p w:rsidR="00485764" w:rsidRPr="00E71EFB" w:rsidRDefault="00485764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Predsjednik o</w:t>
      </w:r>
      <w:r w:rsidR="009360F2" w:rsidRPr="00E71EFB">
        <w:t>dbora saziva sjednice O</w:t>
      </w:r>
      <w:r w:rsidRPr="00E71EFB">
        <w:t>dbora prema vlastito</w:t>
      </w:r>
      <w:r w:rsidR="009360F2" w:rsidRPr="00E71EFB">
        <w:t>j prosudbi, na zahtjev članova Odbora, P</w:t>
      </w:r>
      <w:r w:rsidRPr="00E71EFB">
        <w:t xml:space="preserve">redsjednika HPK, Upravnog odbora HPK, Predsjedništva ili na obrazloženi zahtjev drugih </w:t>
      </w:r>
      <w:r w:rsidR="003B02AF" w:rsidRPr="00E71EFB">
        <w:t>tijela.</w:t>
      </w:r>
    </w:p>
    <w:p w:rsidR="00990467" w:rsidRPr="00E71EFB" w:rsidRDefault="00990467" w:rsidP="00921F5B">
      <w:pPr>
        <w:jc w:val="both"/>
      </w:pPr>
    </w:p>
    <w:p w:rsidR="00990467" w:rsidRPr="00E71EFB" w:rsidRDefault="00990467" w:rsidP="00921F5B">
      <w:pPr>
        <w:jc w:val="both"/>
      </w:pPr>
      <w:r w:rsidRPr="00E71EFB">
        <w:t>Sjednice odbora mogu se održavati</w:t>
      </w:r>
      <w:r w:rsidR="00E71EFB">
        <w:t xml:space="preserve"> u živo i on-</w:t>
      </w:r>
      <w:r w:rsidRPr="00E71EFB">
        <w:t xml:space="preserve">line, ovisno o epidemiološkoj situaciji i mogućnosti dolaska članova na sjednice. </w:t>
      </w:r>
    </w:p>
    <w:p w:rsidR="00990467" w:rsidRPr="00E71EFB" w:rsidRDefault="00990467" w:rsidP="00921F5B">
      <w:pPr>
        <w:jc w:val="both"/>
      </w:pPr>
    </w:p>
    <w:p w:rsidR="00990467" w:rsidRPr="00E71EFB" w:rsidRDefault="00990467" w:rsidP="00921F5B">
      <w:pPr>
        <w:jc w:val="both"/>
      </w:pPr>
      <w:r w:rsidRPr="00E71EFB">
        <w:t>Poziv za sjednicu odbora dostavlja se članovima odbora minimalno 5 dana prije održavanja sjednice odbora.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Poslovnikom o radu Odbora propisuje se način sazivanja, održavanja, kao i sa</w:t>
      </w:r>
      <w:r w:rsidR="009360F2" w:rsidRPr="00E71EFB">
        <w:t>držaj i način rada na sjednici O</w:t>
      </w:r>
      <w:r w:rsidRPr="00E71EFB">
        <w:t xml:space="preserve">dbora. </w:t>
      </w:r>
    </w:p>
    <w:p w:rsidR="00921F5B" w:rsidRPr="00E71EFB" w:rsidRDefault="00921F5B" w:rsidP="00921F5B">
      <w:pPr>
        <w:jc w:val="both"/>
      </w:pPr>
    </w:p>
    <w:p w:rsidR="00921F5B" w:rsidRPr="00E71EFB" w:rsidRDefault="009360F2" w:rsidP="00921F5B">
      <w:pPr>
        <w:jc w:val="both"/>
      </w:pPr>
      <w:r w:rsidRPr="00E71EFB">
        <w:t>Sjednicama O</w:t>
      </w:r>
      <w:r w:rsidR="00921F5B" w:rsidRPr="00E71EFB">
        <w:t>dbora mogu nazoč</w:t>
      </w:r>
      <w:r w:rsidRPr="00E71EFB">
        <w:t xml:space="preserve">iti i članovi drugih </w:t>
      </w:r>
      <w:r w:rsidR="00921F5B" w:rsidRPr="00E71EFB">
        <w:t xml:space="preserve">tijela HPK, te gosti pozvani na sjednicu </w:t>
      </w:r>
      <w:r w:rsidR="003B02AF" w:rsidRPr="00E71EFB">
        <w:t>od strane</w:t>
      </w:r>
      <w:r w:rsidR="00921F5B" w:rsidRPr="00E71EFB">
        <w:t xml:space="preserve"> Predsjednika odbora. Pozvane osobe mogu sudjelovati u raspravi, ali</w:t>
      </w:r>
      <w:r w:rsidRPr="00E71EFB">
        <w:t xml:space="preserve"> ne mogu glasovati o pojedinim Odlukama i zaključcima O</w:t>
      </w:r>
      <w:r w:rsidR="00921F5B" w:rsidRPr="00E71EFB">
        <w:t>dbora.</w:t>
      </w:r>
    </w:p>
    <w:p w:rsidR="00990467" w:rsidRPr="00E71EFB" w:rsidRDefault="00990467" w:rsidP="00921F5B">
      <w:pPr>
        <w:jc w:val="both"/>
      </w:pPr>
    </w:p>
    <w:p w:rsidR="00990467" w:rsidRPr="00E71EFB" w:rsidRDefault="00990467" w:rsidP="00921F5B">
      <w:pPr>
        <w:jc w:val="both"/>
      </w:pPr>
      <w:r w:rsidRPr="00E71EFB">
        <w:t>Odluke na sjednicama odbora donose se većinom glasova prisutnih članova</w:t>
      </w:r>
      <w:r w:rsidR="008E4DF7" w:rsidRPr="00E71EFB">
        <w:t xml:space="preserve"> odbora</w:t>
      </w:r>
      <w:r w:rsidRPr="00E71EFB">
        <w:t>.</w:t>
      </w:r>
    </w:p>
    <w:p w:rsidR="00921F5B" w:rsidRPr="00E71EFB" w:rsidRDefault="00921F5B" w:rsidP="00921F5B">
      <w:pPr>
        <w:jc w:val="both"/>
      </w:pPr>
    </w:p>
    <w:p w:rsidR="00921F5B" w:rsidRPr="00E71EFB" w:rsidRDefault="009360F2" w:rsidP="00921F5B">
      <w:pPr>
        <w:jc w:val="both"/>
      </w:pPr>
      <w:r w:rsidRPr="00E71EFB">
        <w:t>Za sve predmete koje O</w:t>
      </w:r>
      <w:r w:rsidR="00921F5B" w:rsidRPr="00E71EFB">
        <w:t xml:space="preserve">dbor ne može riješiti nadležan je Upravni odbor ili Predsjedništvo HPK. </w:t>
      </w:r>
    </w:p>
    <w:p w:rsidR="003B02AF" w:rsidRPr="00E71EFB" w:rsidRDefault="003B02AF" w:rsidP="00921F5B">
      <w:pPr>
        <w:jc w:val="both"/>
        <w:rPr>
          <w:highlight w:val="yellow"/>
        </w:rPr>
      </w:pPr>
    </w:p>
    <w:p w:rsidR="009360F2" w:rsidRPr="00E71EFB" w:rsidRDefault="009360F2" w:rsidP="00921F5B">
      <w:pPr>
        <w:jc w:val="both"/>
        <w:rPr>
          <w:highlight w:val="yellow"/>
        </w:rPr>
      </w:pPr>
    </w:p>
    <w:p w:rsidR="002C0367" w:rsidRPr="00E71EFB" w:rsidRDefault="002C0367" w:rsidP="00921F5B">
      <w:pPr>
        <w:jc w:val="both"/>
        <w:rPr>
          <w:highlight w:val="yellow"/>
        </w:rPr>
      </w:pPr>
    </w:p>
    <w:p w:rsidR="002C0367" w:rsidRPr="00E71EFB" w:rsidRDefault="002C0367" w:rsidP="00921F5B">
      <w:pPr>
        <w:jc w:val="both"/>
        <w:rPr>
          <w:highlight w:val="yellow"/>
        </w:rPr>
      </w:pPr>
    </w:p>
    <w:p w:rsidR="002C0367" w:rsidRPr="00E71EFB" w:rsidRDefault="002C0367" w:rsidP="00921F5B">
      <w:pPr>
        <w:jc w:val="both"/>
        <w:rPr>
          <w:highlight w:val="yellow"/>
        </w:rPr>
      </w:pPr>
    </w:p>
    <w:p w:rsidR="002C0367" w:rsidRPr="00E71EFB" w:rsidRDefault="002C0367" w:rsidP="00921F5B">
      <w:pPr>
        <w:jc w:val="both"/>
        <w:rPr>
          <w:highlight w:val="yellow"/>
        </w:rPr>
      </w:pPr>
    </w:p>
    <w:p w:rsidR="002C0367" w:rsidRPr="00E71EFB" w:rsidRDefault="002C0367" w:rsidP="00921F5B">
      <w:pPr>
        <w:jc w:val="both"/>
        <w:rPr>
          <w:highlight w:val="yellow"/>
        </w:rPr>
      </w:pPr>
    </w:p>
    <w:p w:rsidR="002C0367" w:rsidRPr="00E71EFB" w:rsidRDefault="002C0367" w:rsidP="00921F5B">
      <w:pPr>
        <w:jc w:val="both"/>
        <w:rPr>
          <w:highlight w:val="yellow"/>
        </w:rPr>
      </w:pPr>
    </w:p>
    <w:p w:rsidR="000038FA" w:rsidRPr="00E71EFB" w:rsidRDefault="000038FA" w:rsidP="00921F5B">
      <w:pPr>
        <w:jc w:val="both"/>
        <w:rPr>
          <w:highlight w:val="yellow"/>
        </w:rPr>
      </w:pPr>
    </w:p>
    <w:p w:rsidR="000038FA" w:rsidRPr="00E71EFB" w:rsidRDefault="000038FA" w:rsidP="00921F5B">
      <w:pPr>
        <w:jc w:val="both"/>
        <w:rPr>
          <w:highlight w:val="yellow"/>
        </w:rPr>
      </w:pPr>
    </w:p>
    <w:p w:rsidR="00921F5B" w:rsidRPr="00E71EFB" w:rsidRDefault="00113E50" w:rsidP="00921F5B">
      <w:pPr>
        <w:jc w:val="center"/>
        <w:rPr>
          <w:b/>
        </w:rPr>
      </w:pPr>
      <w:r w:rsidRPr="00E71EFB">
        <w:rPr>
          <w:b/>
        </w:rPr>
        <w:t>IX.</w:t>
      </w:r>
      <w:r w:rsidR="00921F5B" w:rsidRPr="00E71EFB">
        <w:rPr>
          <w:b/>
        </w:rPr>
        <w:t xml:space="preserve"> Zapisnik</w:t>
      </w:r>
    </w:p>
    <w:p w:rsidR="00921F5B" w:rsidRPr="00E71EFB" w:rsidRDefault="00921F5B" w:rsidP="00921F5B">
      <w:pPr>
        <w:jc w:val="center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1</w:t>
      </w:r>
      <w:r w:rsidR="00252669" w:rsidRPr="00E71EFB">
        <w:rPr>
          <w:b/>
        </w:rPr>
        <w:t>9</w:t>
      </w:r>
      <w:r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921F5B" w:rsidRPr="00E71EFB" w:rsidRDefault="009360F2" w:rsidP="00921F5B">
      <w:pPr>
        <w:jc w:val="both"/>
      </w:pPr>
      <w:r w:rsidRPr="00E71EFB">
        <w:t>O radu na sjednici O</w:t>
      </w:r>
      <w:r w:rsidR="00921F5B" w:rsidRPr="00E71EFB">
        <w:t xml:space="preserve">dbora vodi se zapisnik. 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Sadržaj zapisnika propisuje se poslovnikom o radu Odbora.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Zapisnici i donesene odluke</w:t>
      </w:r>
      <w:r w:rsidR="009360F2" w:rsidRPr="00E71EFB">
        <w:t xml:space="preserve"> sa sjednica O</w:t>
      </w:r>
      <w:r w:rsidRPr="00E71EFB">
        <w:t xml:space="preserve">dbora HPK trajno se čuvaju u arhivi HPK. </w:t>
      </w:r>
    </w:p>
    <w:p w:rsidR="00EE3C80" w:rsidRPr="00E71EFB" w:rsidRDefault="00EE3C80" w:rsidP="00921F5B">
      <w:pPr>
        <w:jc w:val="both"/>
      </w:pPr>
    </w:p>
    <w:p w:rsidR="00921F5B" w:rsidRPr="00E71EFB" w:rsidRDefault="00921F5B" w:rsidP="00921F5B">
      <w:pPr>
        <w:jc w:val="both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X</w:t>
      </w:r>
      <w:r w:rsidR="00113E50" w:rsidRPr="00E71EFB">
        <w:rPr>
          <w:b/>
        </w:rPr>
        <w:t>.</w:t>
      </w:r>
      <w:r w:rsidRPr="00E71EFB">
        <w:rPr>
          <w:b/>
        </w:rPr>
        <w:t xml:space="preserve"> Stupanje na snagu akata</w:t>
      </w:r>
    </w:p>
    <w:p w:rsidR="00921F5B" w:rsidRPr="00E71EFB" w:rsidRDefault="00921F5B" w:rsidP="00921F5B">
      <w:pPr>
        <w:jc w:val="center"/>
        <w:rPr>
          <w:b/>
        </w:rPr>
      </w:pPr>
    </w:p>
    <w:p w:rsidR="00921F5B" w:rsidRPr="00E71EFB" w:rsidRDefault="00252669" w:rsidP="00921F5B">
      <w:pPr>
        <w:jc w:val="center"/>
        <w:rPr>
          <w:b/>
        </w:rPr>
      </w:pPr>
      <w:r w:rsidRPr="00E71EFB">
        <w:rPr>
          <w:b/>
        </w:rPr>
        <w:t>Članak 20</w:t>
      </w:r>
      <w:r w:rsidR="00921F5B"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Donesene odluke, zaključci i drugi akti stupaju na snagu i primjenjuju se danom donošenja, osim onih koje treba potvrditi Upravni odbor, Predsjedništvo ili Predsjednik HPK, a odnose se na financijske odluke koje su donesene unutar plana rada i financijskog plana koji je donijela Skupština HPK. U tom slučaju  odluke stupaju na snagu danom potvrde.</w:t>
      </w:r>
    </w:p>
    <w:p w:rsidR="00921F5B" w:rsidRPr="00E71EFB" w:rsidRDefault="00921F5B" w:rsidP="00921F5B">
      <w:pPr>
        <w:jc w:val="both"/>
      </w:pPr>
    </w:p>
    <w:p w:rsidR="00113E50" w:rsidRPr="00E71EFB" w:rsidRDefault="00113E50" w:rsidP="00921F5B">
      <w:pPr>
        <w:jc w:val="both"/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X</w:t>
      </w:r>
      <w:r w:rsidR="00113E50" w:rsidRPr="00E71EFB">
        <w:rPr>
          <w:b/>
        </w:rPr>
        <w:t xml:space="preserve">I. </w:t>
      </w:r>
      <w:r w:rsidRPr="00E71EFB">
        <w:rPr>
          <w:b/>
        </w:rPr>
        <w:t>Prijelazne i završne odredbe</w:t>
      </w:r>
    </w:p>
    <w:p w:rsidR="00921F5B" w:rsidRPr="00E71EFB" w:rsidRDefault="00921F5B" w:rsidP="00921F5B">
      <w:pPr>
        <w:jc w:val="both"/>
        <w:rPr>
          <w:b/>
        </w:rPr>
      </w:pPr>
    </w:p>
    <w:p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052C09" w:rsidRPr="00E71EFB">
        <w:rPr>
          <w:b/>
        </w:rPr>
        <w:t>2</w:t>
      </w:r>
      <w:r w:rsidR="00EE3C80" w:rsidRPr="00E71EFB">
        <w:rPr>
          <w:b/>
        </w:rPr>
        <w:t>1</w:t>
      </w:r>
      <w:r w:rsidRPr="00E71EFB">
        <w:rPr>
          <w:b/>
        </w:rPr>
        <w:t>.</w:t>
      </w:r>
    </w:p>
    <w:p w:rsidR="00921F5B" w:rsidRPr="00E71EFB" w:rsidRDefault="00921F5B" w:rsidP="00921F5B">
      <w:pPr>
        <w:jc w:val="both"/>
      </w:pPr>
    </w:p>
    <w:p w:rsidR="00EE3C80" w:rsidRPr="00E71EFB" w:rsidRDefault="00EE3C80" w:rsidP="00921F5B">
      <w:pPr>
        <w:jc w:val="both"/>
      </w:pPr>
      <w:r w:rsidRPr="00E71EFB">
        <w:t>Stupanjem na snagu ovog Pravilnika prestaje važiti pravilnik o odborima od _________ godine.</w:t>
      </w:r>
    </w:p>
    <w:p w:rsidR="00EE3C80" w:rsidRPr="00E71EFB" w:rsidRDefault="00EE3C80" w:rsidP="00921F5B">
      <w:pPr>
        <w:jc w:val="both"/>
      </w:pPr>
    </w:p>
    <w:p w:rsidR="00EE3C80" w:rsidRPr="00E71EFB" w:rsidRDefault="00EE3C80" w:rsidP="00EE3C80">
      <w:pPr>
        <w:jc w:val="center"/>
        <w:rPr>
          <w:b/>
        </w:rPr>
      </w:pPr>
      <w:r w:rsidRPr="00E71EFB">
        <w:rPr>
          <w:b/>
        </w:rPr>
        <w:t>Članak 22.</w:t>
      </w:r>
    </w:p>
    <w:p w:rsidR="00EE3C80" w:rsidRPr="00E71EFB" w:rsidRDefault="00EE3C80" w:rsidP="00921F5B">
      <w:pPr>
        <w:jc w:val="both"/>
      </w:pPr>
    </w:p>
    <w:p w:rsidR="00921F5B" w:rsidRPr="00E71EFB" w:rsidRDefault="00921F5B" w:rsidP="00921F5B">
      <w:pPr>
        <w:jc w:val="both"/>
      </w:pPr>
      <w:r w:rsidRPr="00E71EFB">
        <w:t>Ovaj Pravilnik stupa na snagu danom donošenja.</w:t>
      </w:r>
    </w:p>
    <w:p w:rsidR="00921F5B" w:rsidRPr="00E71EFB" w:rsidRDefault="00921F5B" w:rsidP="00921F5B">
      <w:pPr>
        <w:jc w:val="both"/>
      </w:pPr>
    </w:p>
    <w:p w:rsidR="00921F5B" w:rsidRPr="00E71EFB" w:rsidRDefault="00921F5B" w:rsidP="00921F5B">
      <w:pPr>
        <w:jc w:val="both"/>
      </w:pPr>
    </w:p>
    <w:p w:rsidR="00113E50" w:rsidRPr="00E71EFB" w:rsidRDefault="00113E50" w:rsidP="00921F5B">
      <w:pPr>
        <w:jc w:val="both"/>
      </w:pPr>
    </w:p>
    <w:p w:rsidR="00921F5B" w:rsidRPr="00E71EFB" w:rsidRDefault="00921F5B" w:rsidP="00921F5B">
      <w:pPr>
        <w:jc w:val="both"/>
      </w:pPr>
    </w:p>
    <w:p w:rsidR="001C01E7" w:rsidRPr="00E71EFB" w:rsidRDefault="00921F5B" w:rsidP="001C01E7">
      <w:pPr>
        <w:ind w:left="4956"/>
        <w:jc w:val="center"/>
        <w:rPr>
          <w:b/>
        </w:rPr>
      </w:pPr>
      <w:r w:rsidRPr="00E71EFB">
        <w:rPr>
          <w:b/>
        </w:rPr>
        <w:t>Upravni odbor</w:t>
      </w:r>
    </w:p>
    <w:p w:rsidR="001C01E7" w:rsidRPr="00E71EFB" w:rsidRDefault="00921F5B" w:rsidP="001C01E7">
      <w:pPr>
        <w:ind w:left="4956"/>
        <w:jc w:val="center"/>
        <w:rPr>
          <w:b/>
        </w:rPr>
      </w:pPr>
      <w:r w:rsidRPr="00E71EFB">
        <w:rPr>
          <w:b/>
        </w:rPr>
        <w:t>Hrvatske poljoprivredne komore</w:t>
      </w:r>
    </w:p>
    <w:p w:rsidR="00C9406D" w:rsidRPr="00E71EFB" w:rsidRDefault="00113E50" w:rsidP="001C01E7">
      <w:pPr>
        <w:ind w:left="4956"/>
        <w:jc w:val="center"/>
        <w:rPr>
          <w:b/>
        </w:rPr>
      </w:pPr>
      <w:r w:rsidRPr="00E71EFB">
        <w:t>Predsjednik</w:t>
      </w:r>
    </w:p>
    <w:p w:rsidR="00C9406D" w:rsidRPr="00E71EFB" w:rsidRDefault="001C01E7" w:rsidP="001C01E7">
      <w:pPr>
        <w:ind w:left="4956"/>
        <w:jc w:val="center"/>
      </w:pPr>
      <w:r w:rsidRPr="00E71EFB">
        <w:t>Mladen Jakopović</w:t>
      </w:r>
    </w:p>
    <w:p w:rsidR="00C9406D" w:rsidRPr="00E71EFB" w:rsidRDefault="00C9406D" w:rsidP="001C01E7">
      <w:pPr>
        <w:ind w:left="5664"/>
        <w:jc w:val="center"/>
      </w:pPr>
    </w:p>
    <w:p w:rsidR="00921F5B" w:rsidRPr="00E71EFB" w:rsidRDefault="00921F5B" w:rsidP="00AF55F5">
      <w:pPr>
        <w:ind w:left="5664"/>
        <w:jc w:val="both"/>
      </w:pPr>
      <w:r w:rsidRPr="00E71EFB">
        <w:t xml:space="preserve"> </w:t>
      </w:r>
    </w:p>
    <w:p w:rsidR="00113E50" w:rsidRPr="00E71EFB" w:rsidRDefault="00921F5B" w:rsidP="00921F5B">
      <w:pPr>
        <w:ind w:left="4956" w:firstLine="708"/>
        <w:jc w:val="both"/>
      </w:pPr>
      <w:r w:rsidRPr="00E71EFB">
        <w:t xml:space="preserve">     </w:t>
      </w:r>
    </w:p>
    <w:p w:rsidR="00921F5B" w:rsidRPr="00E71EFB" w:rsidRDefault="00921F5B" w:rsidP="00921F5B">
      <w:pPr>
        <w:jc w:val="both"/>
      </w:pPr>
    </w:p>
    <w:p w:rsidR="00AF55F5" w:rsidRPr="00E71EFB" w:rsidRDefault="00AF55F5" w:rsidP="00921F5B">
      <w:pPr>
        <w:jc w:val="both"/>
        <w:rPr>
          <w:sz w:val="22"/>
        </w:rPr>
      </w:pPr>
    </w:p>
    <w:p w:rsidR="00AF55F5" w:rsidRPr="00E71EFB" w:rsidRDefault="00AF55F5" w:rsidP="00921F5B">
      <w:pPr>
        <w:jc w:val="both"/>
        <w:rPr>
          <w:sz w:val="22"/>
        </w:rPr>
      </w:pPr>
    </w:p>
    <w:p w:rsidR="00921F5B" w:rsidRPr="00E71EFB" w:rsidRDefault="00921F5B" w:rsidP="00921F5B">
      <w:pPr>
        <w:jc w:val="both"/>
        <w:rPr>
          <w:sz w:val="16"/>
          <w:szCs w:val="16"/>
        </w:rPr>
      </w:pPr>
      <w:r w:rsidRPr="00E71EFB">
        <w:rPr>
          <w:sz w:val="16"/>
          <w:szCs w:val="16"/>
        </w:rPr>
        <w:t xml:space="preserve">KLASA: </w:t>
      </w:r>
    </w:p>
    <w:p w:rsidR="00921F5B" w:rsidRPr="00E71EFB" w:rsidRDefault="00921F5B" w:rsidP="0038425E">
      <w:pPr>
        <w:jc w:val="both"/>
        <w:rPr>
          <w:sz w:val="16"/>
          <w:szCs w:val="16"/>
        </w:rPr>
      </w:pPr>
      <w:r w:rsidRPr="00E71EFB">
        <w:rPr>
          <w:sz w:val="16"/>
          <w:szCs w:val="16"/>
        </w:rPr>
        <w:t xml:space="preserve">URBROJ: </w:t>
      </w:r>
    </w:p>
    <w:p w:rsidR="00921F5B" w:rsidRPr="00E71EFB" w:rsidRDefault="00921F5B" w:rsidP="00921F5B">
      <w:pPr>
        <w:jc w:val="both"/>
        <w:rPr>
          <w:sz w:val="16"/>
          <w:szCs w:val="16"/>
        </w:rPr>
      </w:pPr>
    </w:p>
    <w:p w:rsidR="00216CB8" w:rsidRPr="00E71EFB" w:rsidRDefault="00216CB8"/>
    <w:sectPr w:rsidR="00216CB8" w:rsidRPr="00E71EFB" w:rsidSect="001E04E9">
      <w:footerReference w:type="even" r:id="rId11"/>
      <w:footerReference w:type="default" r:id="rId12"/>
      <w:footerReference w:type="first" r:id="rId13"/>
      <w:pgSz w:w="11906" w:h="16838"/>
      <w:pgMar w:top="1276" w:right="849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15" w:rsidRDefault="00AE2B15">
      <w:r>
        <w:separator/>
      </w:r>
    </w:p>
  </w:endnote>
  <w:endnote w:type="continuationSeparator" w:id="0">
    <w:p w:rsidR="00AE2B15" w:rsidRDefault="00A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E9" w:rsidRDefault="00147602" w:rsidP="001E04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E04E9" w:rsidRDefault="001E04E9" w:rsidP="001E04E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E9" w:rsidRDefault="00147602" w:rsidP="001E04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1EFB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1E04E9" w:rsidRDefault="001E04E9" w:rsidP="001E04E9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1A" w:rsidRDefault="0091601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EFB">
      <w:rPr>
        <w:noProof/>
      </w:rPr>
      <w:t>1</w:t>
    </w:r>
    <w:r>
      <w:rPr>
        <w:noProof/>
      </w:rPr>
      <w:fldChar w:fldCharType="end"/>
    </w:r>
  </w:p>
  <w:p w:rsidR="0091601A" w:rsidRDefault="009160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15" w:rsidRDefault="00AE2B15">
      <w:r>
        <w:separator/>
      </w:r>
    </w:p>
  </w:footnote>
  <w:footnote w:type="continuationSeparator" w:id="0">
    <w:p w:rsidR="00AE2B15" w:rsidRDefault="00AE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63D"/>
    <w:multiLevelType w:val="hybridMultilevel"/>
    <w:tmpl w:val="99885D10"/>
    <w:lvl w:ilvl="0" w:tplc="DDF46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276B7"/>
    <w:multiLevelType w:val="hybridMultilevel"/>
    <w:tmpl w:val="43E07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E11"/>
    <w:multiLevelType w:val="hybridMultilevel"/>
    <w:tmpl w:val="1D2465F4"/>
    <w:lvl w:ilvl="0" w:tplc="CB54C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B20A1"/>
    <w:multiLevelType w:val="hybridMultilevel"/>
    <w:tmpl w:val="CCEAE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2990"/>
    <w:multiLevelType w:val="hybridMultilevel"/>
    <w:tmpl w:val="F9A61372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886EA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7A1E6694">
      <w:start w:val="5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50DF9"/>
    <w:multiLevelType w:val="hybridMultilevel"/>
    <w:tmpl w:val="5D609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03CEA"/>
    <w:multiLevelType w:val="hybridMultilevel"/>
    <w:tmpl w:val="5470A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3451C"/>
    <w:multiLevelType w:val="hybridMultilevel"/>
    <w:tmpl w:val="F5AEB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PP ZA TEBE">
    <w15:presenceInfo w15:providerId="Windows Live" w15:userId="c6265df8f22c70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5B"/>
    <w:rsid w:val="000038FA"/>
    <w:rsid w:val="00005EBD"/>
    <w:rsid w:val="00024456"/>
    <w:rsid w:val="00052C09"/>
    <w:rsid w:val="000779B6"/>
    <w:rsid w:val="00094A41"/>
    <w:rsid w:val="000A2FA8"/>
    <w:rsid w:val="00110372"/>
    <w:rsid w:val="00113E50"/>
    <w:rsid w:val="0012685E"/>
    <w:rsid w:val="00147602"/>
    <w:rsid w:val="00186AF9"/>
    <w:rsid w:val="001B3FED"/>
    <w:rsid w:val="001C01E7"/>
    <w:rsid w:val="001D1DB8"/>
    <w:rsid w:val="001E04E9"/>
    <w:rsid w:val="001F2A95"/>
    <w:rsid w:val="00216CB8"/>
    <w:rsid w:val="00216E3E"/>
    <w:rsid w:val="00252669"/>
    <w:rsid w:val="0025392C"/>
    <w:rsid w:val="0029637D"/>
    <w:rsid w:val="002C0367"/>
    <w:rsid w:val="002F22D5"/>
    <w:rsid w:val="00344C78"/>
    <w:rsid w:val="00372413"/>
    <w:rsid w:val="0038425E"/>
    <w:rsid w:val="003944FA"/>
    <w:rsid w:val="003A35B7"/>
    <w:rsid w:val="003B02AF"/>
    <w:rsid w:val="0042184C"/>
    <w:rsid w:val="004656A8"/>
    <w:rsid w:val="00485764"/>
    <w:rsid w:val="004C4AD1"/>
    <w:rsid w:val="00515F0C"/>
    <w:rsid w:val="005A1035"/>
    <w:rsid w:val="005C41D6"/>
    <w:rsid w:val="005E76FD"/>
    <w:rsid w:val="00606CF4"/>
    <w:rsid w:val="007710D4"/>
    <w:rsid w:val="00780580"/>
    <w:rsid w:val="00845A0A"/>
    <w:rsid w:val="008E4DF7"/>
    <w:rsid w:val="0091601A"/>
    <w:rsid w:val="00921F5B"/>
    <w:rsid w:val="00924B0E"/>
    <w:rsid w:val="009360F2"/>
    <w:rsid w:val="00982DE6"/>
    <w:rsid w:val="00986080"/>
    <w:rsid w:val="00990467"/>
    <w:rsid w:val="009B16A4"/>
    <w:rsid w:val="00A069A4"/>
    <w:rsid w:val="00A51FBE"/>
    <w:rsid w:val="00A90448"/>
    <w:rsid w:val="00AD3989"/>
    <w:rsid w:val="00AE2B15"/>
    <w:rsid w:val="00AF55F5"/>
    <w:rsid w:val="00B17816"/>
    <w:rsid w:val="00B46061"/>
    <w:rsid w:val="00B516A5"/>
    <w:rsid w:val="00BF1EB3"/>
    <w:rsid w:val="00C27473"/>
    <w:rsid w:val="00C44603"/>
    <w:rsid w:val="00C9406D"/>
    <w:rsid w:val="00CC42CD"/>
    <w:rsid w:val="00D21D16"/>
    <w:rsid w:val="00D77201"/>
    <w:rsid w:val="00DD6AD5"/>
    <w:rsid w:val="00E71EFB"/>
    <w:rsid w:val="00EC1250"/>
    <w:rsid w:val="00EE3C80"/>
    <w:rsid w:val="00EE6F6E"/>
    <w:rsid w:val="00FC4C9C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B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21F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21F5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21F5B"/>
  </w:style>
  <w:style w:type="character" w:styleId="Referencakomentara">
    <w:name w:val="annotation reference"/>
    <w:rsid w:val="00921F5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1F5B"/>
    <w:rPr>
      <w:sz w:val="20"/>
      <w:szCs w:val="20"/>
    </w:rPr>
  </w:style>
  <w:style w:type="character" w:customStyle="1" w:styleId="TekstkomentaraChar">
    <w:name w:val="Tekst komentara Char"/>
    <w:link w:val="Tekstkomentara"/>
    <w:rsid w:val="00921F5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21F5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16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1601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C44603"/>
    <w:rPr>
      <w:color w:val="0563C1"/>
      <w:u w:val="single"/>
    </w:rPr>
  </w:style>
  <w:style w:type="paragraph" w:styleId="Revizija">
    <w:name w:val="Revision"/>
    <w:hidden/>
    <w:uiPriority w:val="99"/>
    <w:semiHidden/>
    <w:rsid w:val="00DD6AD5"/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B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21F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21F5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21F5B"/>
  </w:style>
  <w:style w:type="character" w:styleId="Referencakomentara">
    <w:name w:val="annotation reference"/>
    <w:rsid w:val="00921F5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1F5B"/>
    <w:rPr>
      <w:sz w:val="20"/>
      <w:szCs w:val="20"/>
    </w:rPr>
  </w:style>
  <w:style w:type="character" w:customStyle="1" w:styleId="TekstkomentaraChar">
    <w:name w:val="Tekst komentara Char"/>
    <w:link w:val="Tekstkomentara"/>
    <w:rsid w:val="00921F5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21F5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16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1601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C44603"/>
    <w:rPr>
      <w:color w:val="0563C1"/>
      <w:u w:val="single"/>
    </w:rPr>
  </w:style>
  <w:style w:type="paragraph" w:styleId="Revizija">
    <w:name w:val="Revision"/>
    <w:hidden/>
    <w:uiPriority w:val="99"/>
    <w:semiHidden/>
    <w:rsid w:val="00DD6AD5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anstvo@komor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or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37EC-2400-40B2-A67D-2DA19BBE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Tajana</cp:lastModifiedBy>
  <cp:revision>2</cp:revision>
  <cp:lastPrinted>2018-01-17T20:44:00Z</cp:lastPrinted>
  <dcterms:created xsi:type="dcterms:W3CDTF">2022-06-24T08:37:00Z</dcterms:created>
  <dcterms:modified xsi:type="dcterms:W3CDTF">2022-06-24T08:37:00Z</dcterms:modified>
</cp:coreProperties>
</file>