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D53F" w14:textId="3CB9A6D9" w:rsidR="00D52D66" w:rsidRPr="00D52D66" w:rsidRDefault="00D52D66" w:rsidP="00D52D66">
      <w:pPr>
        <w:jc w:val="center"/>
        <w:rPr>
          <w:b/>
          <w:bCs/>
        </w:rPr>
      </w:pPr>
      <w:r w:rsidRPr="00D52D66">
        <w:rPr>
          <w:b/>
          <w:bCs/>
        </w:rPr>
        <w:t>ZAPISNIK SA SASTANKA ODBORA HPK ODRŽAN 13.12.2021.</w:t>
      </w:r>
    </w:p>
    <w:p w14:paraId="37742A5E" w14:textId="77777777" w:rsidR="00D52D66" w:rsidRDefault="00D52D66" w:rsidP="00D52D66"/>
    <w:p w14:paraId="2C771F5F" w14:textId="69B09C97" w:rsidR="00D52D66" w:rsidRDefault="00D52D66" w:rsidP="00D52D66">
      <w:r w:rsidRPr="00D52D66">
        <w:t xml:space="preserve">7. sjednica Odbora za ruralni razvoj i tehnološke inovacije Hrvatske poljoprivredne komore i </w:t>
      </w:r>
    </w:p>
    <w:p w14:paraId="70EE196C" w14:textId="77777777" w:rsidR="00D52D66" w:rsidRDefault="00D52D66" w:rsidP="00D52D66">
      <w:r w:rsidRPr="00D52D66">
        <w:t>8. Sjednica Odbora za Zakonodavstvo i udruge,</w:t>
      </w:r>
    </w:p>
    <w:p w14:paraId="369E886D" w14:textId="1B38FC86" w:rsidR="00D52D66" w:rsidRDefault="00D52D66" w:rsidP="00D52D66">
      <w:pPr>
        <w:rPr>
          <w:b/>
          <w:bCs/>
        </w:rPr>
      </w:pPr>
      <w:r w:rsidRPr="00D52D66">
        <w:rPr>
          <w:b/>
          <w:bCs/>
        </w:rPr>
        <w:t xml:space="preserve">13. prosinca (ponedjeljak) 2021. </w:t>
      </w:r>
      <w:r w:rsidRPr="00D52D66">
        <w:t>godine s početkom u</w:t>
      </w:r>
      <w:r w:rsidRPr="00D52D66">
        <w:rPr>
          <w:b/>
          <w:bCs/>
        </w:rPr>
        <w:t xml:space="preserve"> 13:30 </w:t>
      </w:r>
      <w:r w:rsidRPr="00D52D66">
        <w:t xml:space="preserve">sati putem </w:t>
      </w:r>
      <w:r w:rsidRPr="00D52D66">
        <w:rPr>
          <w:b/>
          <w:bCs/>
        </w:rPr>
        <w:t xml:space="preserve">aplikacije ZOOM. </w:t>
      </w:r>
    </w:p>
    <w:p w14:paraId="743C605E" w14:textId="39EEC853" w:rsidR="008C7735" w:rsidRDefault="008C7735" w:rsidP="00D52D66">
      <w:pPr>
        <w:rPr>
          <w:b/>
          <w:bCs/>
        </w:rPr>
      </w:pPr>
      <w:r>
        <w:rPr>
          <w:b/>
          <w:bCs/>
        </w:rPr>
        <w:t>Sudionici:</w:t>
      </w:r>
    </w:p>
    <w:p w14:paraId="1887DD04" w14:textId="5B4F6CCF" w:rsidR="008C7735" w:rsidRDefault="008C7735" w:rsidP="00D52D66">
      <w:r>
        <w:t>Ministarstvo poljoprivrede: Goran Lipavić, Zdenka Berak, Mladen Fruk</w:t>
      </w:r>
    </w:p>
    <w:p w14:paraId="110E2B87" w14:textId="1B09B13D" w:rsidR="008C7735" w:rsidRDefault="008C7735" w:rsidP="00D52D66">
      <w:r w:rsidRPr="008C7735">
        <w:t>HPK: Tajana Radić, Staka Perić, Dario Gazić</w:t>
      </w:r>
    </w:p>
    <w:p w14:paraId="6E5D24C4" w14:textId="77777777" w:rsidR="008C7735" w:rsidRDefault="008C7735" w:rsidP="00D52D66">
      <w:r>
        <w:t xml:space="preserve">Mato Brlošić, Ivan Kopilović, Mladen Kušeković, Robert Hadžić, Antun Vrakić, Željko Tomas, Iris Beneš, Milan Medić, Silvija Zec, Radoslav Bobanović, LEADER mreža Hrvatske, Melita, </w:t>
      </w:r>
    </w:p>
    <w:p w14:paraId="7AE481A1" w14:textId="77777777" w:rsidR="00D52D66" w:rsidRPr="00D52D66" w:rsidRDefault="00D52D66" w:rsidP="00D52D66"/>
    <w:p w14:paraId="2B4DFAFF" w14:textId="77777777" w:rsidR="00D52D66" w:rsidRPr="00D52D66" w:rsidRDefault="00D52D66" w:rsidP="00D52D66">
      <w:r w:rsidRPr="00D52D66">
        <w:t xml:space="preserve">Za sastanak se predlaže sljedeći Dnevni red: </w:t>
      </w:r>
    </w:p>
    <w:p w14:paraId="69A2C5B3" w14:textId="77777777" w:rsidR="00D52D66" w:rsidRPr="00D52D66" w:rsidRDefault="00D52D66" w:rsidP="00D52D66">
      <w:pPr>
        <w:numPr>
          <w:ilvl w:val="0"/>
          <w:numId w:val="1"/>
        </w:numPr>
      </w:pPr>
      <w:r w:rsidRPr="00D52D66">
        <w:t xml:space="preserve">Finalizacija i izrada nacrta Strateških planova 2023.-2027. </w:t>
      </w:r>
    </w:p>
    <w:p w14:paraId="248765A8" w14:textId="3942A973" w:rsidR="00D52D66" w:rsidRDefault="00D52D66" w:rsidP="00D52D66">
      <w:pPr>
        <w:numPr>
          <w:ilvl w:val="0"/>
          <w:numId w:val="1"/>
        </w:numPr>
      </w:pPr>
      <w:r w:rsidRPr="00D52D66">
        <w:t>Razno</w:t>
      </w:r>
    </w:p>
    <w:p w14:paraId="5F53823D" w14:textId="76DBE349" w:rsidR="00D52D66" w:rsidRDefault="00D52D66" w:rsidP="00D52D66"/>
    <w:p w14:paraId="6CAB6C37" w14:textId="4C0047DF" w:rsidR="0081660E" w:rsidRDefault="0081660E" w:rsidP="00D52D66">
      <w:r>
        <w:t>Pozdravni govor Mate Brlošića.</w:t>
      </w:r>
    </w:p>
    <w:p w14:paraId="41D20BF4" w14:textId="2D2544DF" w:rsidR="0081660E" w:rsidRDefault="0081660E" w:rsidP="00D52D66">
      <w:r>
        <w:t>Tajana predstavlja rezultate dosadašnjih konzultacija</w:t>
      </w:r>
      <w:r w:rsidR="00122606">
        <w:t xml:space="preserve"> (prezentacija).</w:t>
      </w:r>
    </w:p>
    <w:p w14:paraId="09CFFC9A" w14:textId="0B1A4E68" w:rsidR="006466D8" w:rsidRDefault="006466D8" w:rsidP="00D52D66"/>
    <w:p w14:paraId="0B3E9093" w14:textId="097D593E" w:rsidR="006466D8" w:rsidRDefault="000D03C0" w:rsidP="00D52D66">
      <w:r w:rsidRPr="000D03C0">
        <w:rPr>
          <w:b/>
          <w:bCs/>
        </w:rPr>
        <w:t xml:space="preserve">Aktivni </w:t>
      </w:r>
      <w:r w:rsidR="006466D8" w:rsidRPr="000D03C0">
        <w:rPr>
          <w:b/>
          <w:bCs/>
        </w:rPr>
        <w:t>poljoprivrednik</w:t>
      </w:r>
      <w:r w:rsidR="006466D8">
        <w:t xml:space="preserve"> </w:t>
      </w:r>
      <w:r>
        <w:t>(Goran Lipavić)</w:t>
      </w:r>
    </w:p>
    <w:p w14:paraId="2C25F983" w14:textId="02CD866E" w:rsidR="000D03C0" w:rsidRDefault="000D03C0" w:rsidP="00D52D66">
      <w:r>
        <w:t>Aktivnim poljoprivrednikom ne smatraju se fizičke ili pravne osobe koje upravljaju zračnim lukama, željezničkim poduzećima, vodoopskrbnim poduzećima, agencijama za nekretnine, trajnim sportskim i rekreativnim terenima.</w:t>
      </w:r>
    </w:p>
    <w:p w14:paraId="21AAEC93" w14:textId="5127D521" w:rsidR="000D03C0" w:rsidRDefault="000D03C0" w:rsidP="00D52D66">
      <w:r>
        <w:t>Iznimno,, fizičke ili pravne osobe smatraju se aktivnim poljoprivrednikom ako mogu dokazati:</w:t>
      </w:r>
    </w:p>
    <w:p w14:paraId="00282125" w14:textId="096DB100" w:rsidR="000D03C0" w:rsidRDefault="000D03C0" w:rsidP="000D03C0">
      <w:pPr>
        <w:pStyle w:val="Odlomakpopisa"/>
        <w:numPr>
          <w:ilvl w:val="0"/>
          <w:numId w:val="4"/>
        </w:numPr>
      </w:pPr>
      <w:r>
        <w:t>da godišnji iznos izravnih plaćanja koji su primili u prethodnoj fiskalnoj godini iznosi minimalno 5% ukupnih primitaka koje su primili od nepoljoprivrednih djelatnosti</w:t>
      </w:r>
    </w:p>
    <w:p w14:paraId="502BF05E" w14:textId="58A32783" w:rsidR="000D03C0" w:rsidRDefault="000D03C0" w:rsidP="000D03C0">
      <w:pPr>
        <w:pStyle w:val="Odlomakpopisa"/>
        <w:numPr>
          <w:ilvl w:val="0"/>
          <w:numId w:val="4"/>
        </w:numPr>
      </w:pPr>
      <w:r>
        <w:t>da najmanje 1/3 prihoda poljoprivrednika dolazi od poljoprivredne djelatnosti</w:t>
      </w:r>
    </w:p>
    <w:p w14:paraId="062FB0FF" w14:textId="582D6C9B" w:rsidR="000D03C0" w:rsidRDefault="000D03C0" w:rsidP="000D03C0">
      <w:pPr>
        <w:pStyle w:val="Odlomakpopisa"/>
        <w:numPr>
          <w:ilvl w:val="0"/>
          <w:numId w:val="4"/>
        </w:numPr>
      </w:pPr>
      <w:r>
        <w:t>da im je poljoprivreda upisana kao glavna djelatnost u nadležnom registru</w:t>
      </w:r>
    </w:p>
    <w:p w14:paraId="61AC56D1" w14:textId="77777777" w:rsidR="000D03C0" w:rsidRDefault="000D03C0" w:rsidP="000D03C0">
      <w:pPr>
        <w:pStyle w:val="Odlomakpopisa"/>
        <w:ind w:left="1440"/>
      </w:pPr>
    </w:p>
    <w:p w14:paraId="675BA599" w14:textId="5B940269" w:rsidR="006466D8" w:rsidRDefault="006466D8" w:rsidP="00D52D66">
      <w:r>
        <w:t>Mato Brlošić smatra da je to teško provedivo</w:t>
      </w:r>
      <w:r w:rsidR="000D03C0">
        <w:t>.</w:t>
      </w:r>
    </w:p>
    <w:p w14:paraId="1CA503A2" w14:textId="71B7255E" w:rsidR="006466D8" w:rsidRPr="007F0CBB" w:rsidRDefault="006466D8" w:rsidP="00D52D66">
      <w:pPr>
        <w:rPr>
          <w:b/>
          <w:bCs/>
        </w:rPr>
      </w:pPr>
      <w:r>
        <w:t xml:space="preserve">Mladen Kušeković smatra da je to neprovedivo. Predlaže da se svaka registrirana osoba koja podnosi zahtjeve za potporama automatski registrira kao 'Aktivni poljoprivrednik'. </w:t>
      </w:r>
      <w:r w:rsidRPr="007F0CBB">
        <w:rPr>
          <w:b/>
          <w:bCs/>
        </w:rPr>
        <w:t>Treba pronaći način da se destimulira one kojima poljoprivreda nije primarna djelatnost.</w:t>
      </w:r>
    </w:p>
    <w:p w14:paraId="1A218841" w14:textId="51791E7D" w:rsidR="00860D89" w:rsidRDefault="00860D89" w:rsidP="00D52D66">
      <w:r>
        <w:t>Ivan Kopilović - PG koje ima prihode manje od 80500 kn nema obavezu voditi knjige.</w:t>
      </w:r>
      <w:r w:rsidR="00451468">
        <w:t xml:space="preserve"> </w:t>
      </w:r>
      <w:r w:rsidR="003147E6">
        <w:t>Puno je jednostavniji dokaz na temelju plaćanja dopunskog i mirovinskog osiguranja. Na temelju toga bi 'Aktivni poljoprivrednik' trebao dokazati da je aktivan.</w:t>
      </w:r>
    </w:p>
    <w:p w14:paraId="2E93861D" w14:textId="339F629E" w:rsidR="00A11863" w:rsidRDefault="00A11863" w:rsidP="00D52D66">
      <w:r>
        <w:lastRenderedPageBreak/>
        <w:t xml:space="preserve">Mladen Kušeković smatra da </w:t>
      </w:r>
      <w:r w:rsidRPr="007F0CBB">
        <w:rPr>
          <w:b/>
          <w:bCs/>
        </w:rPr>
        <w:t>u priču treba uključiti i Ministarstvo financija</w:t>
      </w:r>
      <w:r>
        <w:t>. Kako razdvojiti prihod od poticaja, prodaje proizvoda? Postoji siva zona, ogromna svota novaca koja se ne evidentira.</w:t>
      </w:r>
    </w:p>
    <w:p w14:paraId="4E1041DB" w14:textId="65CC023C" w:rsidR="00A11863" w:rsidRDefault="00A11863" w:rsidP="00D52D66">
      <w:r>
        <w:t>Robert Hadžić – Ako ste negdje zaposleni i primate dohodak po toj odnosi. Ukoliko primate nekakav prihod iz bilo koje druge osnove, dužni ste to prijaviti do 28.</w:t>
      </w:r>
      <w:r w:rsidR="00181E32">
        <w:t>02. za OPG.</w:t>
      </w:r>
      <w:r w:rsidR="005F2E10">
        <w:t xml:space="preserve"> </w:t>
      </w:r>
    </w:p>
    <w:p w14:paraId="36425B2A" w14:textId="1C49BBA3" w:rsidR="00181E32" w:rsidRDefault="00181E32" w:rsidP="00D52D66">
      <w:r>
        <w:t>Mladen Kušeković postavlja pitanje tko će to kontrolirati. APPRRR treba poslati poreznoj upravi te podatke, a ne da se to na dobrovoljnoj bazi prijavljuje.</w:t>
      </w:r>
      <w:r w:rsidR="007F0CBB">
        <w:t xml:space="preserve"> </w:t>
      </w:r>
      <w:r w:rsidR="007F0CBB" w:rsidRPr="007F0CBB">
        <w:rPr>
          <w:b/>
          <w:bCs/>
        </w:rPr>
        <w:t>Onaj koji prima potpore trebao bi svakako imati neke obaveze.</w:t>
      </w:r>
    </w:p>
    <w:p w14:paraId="2D59AD5C" w14:textId="57841368" w:rsidR="008708AA" w:rsidRDefault="008708AA" w:rsidP="00D52D66">
      <w:r>
        <w:t>Mato Brlošić smatra da bi mogao narasti broj korisnika izravnih plaćanja, te da je prvotni prijedlog bio bolji.</w:t>
      </w:r>
      <w:r w:rsidR="00873286">
        <w:t xml:space="preserve"> Prvi prijedlog bi bio lakši za provedbu.</w:t>
      </w:r>
    </w:p>
    <w:p w14:paraId="00E963A9" w14:textId="5B73A9C2" w:rsidR="00BC459A" w:rsidRDefault="00BC459A" w:rsidP="00D52D66">
      <w:r>
        <w:t xml:space="preserve">Mladen Kušeković – </w:t>
      </w:r>
      <w:r w:rsidRPr="007F0CBB">
        <w:rPr>
          <w:b/>
          <w:bCs/>
        </w:rPr>
        <w:t xml:space="preserve">svaki korisnik potpora </w:t>
      </w:r>
      <w:r w:rsidR="00945848" w:rsidRPr="007F0CBB">
        <w:rPr>
          <w:b/>
          <w:bCs/>
        </w:rPr>
        <w:t>morao bi prijaviti dohodak</w:t>
      </w:r>
      <w:r w:rsidR="00945848">
        <w:t>!</w:t>
      </w:r>
    </w:p>
    <w:p w14:paraId="39764E97" w14:textId="3DB94BCC" w:rsidR="00214166" w:rsidRDefault="00214166" w:rsidP="00D52D66">
      <w:r>
        <w:t>Robert Hadžić – APPRRR treba poslati podatke Ministarstvu financija</w:t>
      </w:r>
      <w:r w:rsidR="006A2E88">
        <w:t>, na taj način se rješava problem.</w:t>
      </w:r>
    </w:p>
    <w:p w14:paraId="5827D031" w14:textId="037061E4" w:rsidR="00D52D66" w:rsidRDefault="006A2E88" w:rsidP="00D52D66">
      <w:pPr>
        <w:rPr>
          <w:b/>
          <w:bCs/>
        </w:rPr>
      </w:pPr>
      <w:r>
        <w:rPr>
          <w:b/>
          <w:bCs/>
        </w:rPr>
        <w:t xml:space="preserve">Tajana Radić - </w:t>
      </w:r>
      <w:r w:rsidR="00517138" w:rsidRPr="00517138">
        <w:rPr>
          <w:b/>
          <w:bCs/>
        </w:rPr>
        <w:t xml:space="preserve">Stoji se pri </w:t>
      </w:r>
      <w:r>
        <w:rPr>
          <w:b/>
          <w:bCs/>
        </w:rPr>
        <w:t xml:space="preserve">zadnjem </w:t>
      </w:r>
      <w:r w:rsidR="00517138" w:rsidRPr="00517138">
        <w:rPr>
          <w:b/>
          <w:bCs/>
        </w:rPr>
        <w:t>prijedogu HPK.</w:t>
      </w:r>
    </w:p>
    <w:p w14:paraId="4D8618D7" w14:textId="10458C81" w:rsidR="006A2E88" w:rsidRDefault="006A2E88" w:rsidP="00D52D66">
      <w:pPr>
        <w:rPr>
          <w:b/>
          <w:bCs/>
        </w:rPr>
      </w:pPr>
      <w:r>
        <w:rPr>
          <w:b/>
          <w:bCs/>
        </w:rPr>
        <w:t>Aktivni poljoprivrednik:</w:t>
      </w:r>
    </w:p>
    <w:p w14:paraId="572BF592" w14:textId="2B694590" w:rsidR="006A2E88" w:rsidRDefault="006A2E88" w:rsidP="006A2E88">
      <w:pPr>
        <w:pStyle w:val="Odlomakpopisa"/>
        <w:numPr>
          <w:ilvl w:val="0"/>
          <w:numId w:val="5"/>
        </w:numPr>
        <w:rPr>
          <w:b/>
          <w:bCs/>
        </w:rPr>
      </w:pPr>
      <w:r>
        <w:rPr>
          <w:b/>
          <w:bCs/>
        </w:rPr>
        <w:t>fizička osoba upisana u upisnik OPG-ova – veći od 3000 SO-a</w:t>
      </w:r>
    </w:p>
    <w:p w14:paraId="009E7B1C" w14:textId="13274116" w:rsidR="006A2E88" w:rsidRDefault="006A2E88" w:rsidP="006A2E88">
      <w:pPr>
        <w:pStyle w:val="Odlomakpopisa"/>
        <w:numPr>
          <w:ilvl w:val="0"/>
          <w:numId w:val="5"/>
        </w:numPr>
        <w:rPr>
          <w:b/>
          <w:bCs/>
        </w:rPr>
      </w:pPr>
      <w:r>
        <w:rPr>
          <w:b/>
          <w:bCs/>
        </w:rPr>
        <w:t xml:space="preserve">fizičke i pravne osobe upisane u Upisnik poljoprivrednih gospodarstava – vremenska prilagodba </w:t>
      </w:r>
    </w:p>
    <w:p w14:paraId="63F8A9E1" w14:textId="68162BAF" w:rsidR="006A2E88" w:rsidRDefault="006A2E88" w:rsidP="006A2E88">
      <w:pPr>
        <w:rPr>
          <w:b/>
          <w:bCs/>
        </w:rPr>
      </w:pPr>
    </w:p>
    <w:p w14:paraId="3596D46F" w14:textId="7F128069" w:rsidR="006A2E88" w:rsidRPr="006A2E88" w:rsidRDefault="006A2E88" w:rsidP="006A2E88">
      <w:r>
        <w:rPr>
          <w:b/>
          <w:bCs/>
        </w:rPr>
        <w:t xml:space="preserve">Goran Lipavić – </w:t>
      </w:r>
      <w:r>
        <w:t>do petka, 17.12. potrebno je iznjedriti prijedlog, poslati ga putem Tajane u MP</w:t>
      </w:r>
    </w:p>
    <w:p w14:paraId="45D7EF87" w14:textId="77777777" w:rsidR="006A2E88" w:rsidRDefault="006A2E88" w:rsidP="00D52D66">
      <w:pPr>
        <w:rPr>
          <w:b/>
          <w:bCs/>
        </w:rPr>
      </w:pPr>
    </w:p>
    <w:p w14:paraId="670116C0" w14:textId="23126130" w:rsidR="00135F80" w:rsidRDefault="00135F80" w:rsidP="00D52D66">
      <w:pPr>
        <w:rPr>
          <w:b/>
          <w:bCs/>
        </w:rPr>
      </w:pPr>
      <w:r>
        <w:rPr>
          <w:b/>
          <w:bCs/>
        </w:rPr>
        <w:t>P</w:t>
      </w:r>
      <w:r w:rsidR="006A2E88">
        <w:rPr>
          <w:b/>
          <w:bCs/>
        </w:rPr>
        <w:t>roizvodno vezana potpora</w:t>
      </w:r>
    </w:p>
    <w:p w14:paraId="6F2BA762" w14:textId="634C9BF8" w:rsidR="006760A0" w:rsidRDefault="00AA2F22">
      <w:r>
        <w:t>Goran Lipavić – sektor peradarstva nije dozvoljen u PVP-u i ne može biti predmet financiranja</w:t>
      </w:r>
      <w:r w:rsidR="00055925">
        <w:t>.</w:t>
      </w:r>
    </w:p>
    <w:p w14:paraId="0D087375" w14:textId="27DE6830" w:rsidR="00055925" w:rsidRDefault="00055925">
      <w:r>
        <w:t>Brojleri, purani, koke nesilice su zastupljene kroz mjeru dobrobiti životinja.</w:t>
      </w:r>
    </w:p>
    <w:p w14:paraId="1A4FCF02" w14:textId="0A3F4434" w:rsidR="00055925" w:rsidRDefault="00055925">
      <w:r>
        <w:t>Na odboru za praćenje je prezentirano sljedeće (biti će prezentirano u petak na okruglom stolu:</w:t>
      </w:r>
    </w:p>
    <w:p w14:paraId="17E05BCF" w14:textId="2C7D0E58" w:rsidR="00055925" w:rsidRDefault="00055925" w:rsidP="00055925">
      <w:pPr>
        <w:pStyle w:val="Odlomakpopisa"/>
        <w:numPr>
          <w:ilvl w:val="0"/>
          <w:numId w:val="6"/>
        </w:numPr>
      </w:pPr>
      <w:r>
        <w:t>Uvodi se nova potpora vezano za mliječno govedarstvo</w:t>
      </w:r>
    </w:p>
    <w:p w14:paraId="2488A51D" w14:textId="7257B009" w:rsidR="00055925" w:rsidRDefault="00055925" w:rsidP="00055925">
      <w:pPr>
        <w:pStyle w:val="Odlomakpopisa"/>
        <w:numPr>
          <w:ilvl w:val="0"/>
          <w:numId w:val="6"/>
        </w:numPr>
      </w:pPr>
      <w:r>
        <w:t>Prijedlog je da se voće i povrće izuzmu iz PVP-a (sektorske intervencije i de minimis potpora)</w:t>
      </w:r>
    </w:p>
    <w:p w14:paraId="720036A2" w14:textId="05DD14FB" w:rsidR="00055925" w:rsidRDefault="00055925" w:rsidP="00055925">
      <w:pPr>
        <w:pStyle w:val="Odlomakpopisa"/>
        <w:numPr>
          <w:ilvl w:val="1"/>
          <w:numId w:val="6"/>
        </w:numPr>
      </w:pPr>
      <w:r>
        <w:t>Te potpore koje su bile za sektor voća i povrća preusmjerit će se na prvotelke i na šećernu repu (4 mil. eura)</w:t>
      </w:r>
    </w:p>
    <w:p w14:paraId="0D7AA42C" w14:textId="75965B8C" w:rsidR="00055925" w:rsidRDefault="00055925" w:rsidP="00055925"/>
    <w:p w14:paraId="2443099D" w14:textId="6B08BD4A" w:rsidR="00055925" w:rsidRDefault="00055925" w:rsidP="00055925">
      <w:r>
        <w:t>Robert Hadžić govori kako su sektorske intervencije dozvoljene s</w:t>
      </w:r>
      <w:r w:rsidR="00790870">
        <w:t>am</w:t>
      </w:r>
      <w:r>
        <w:t xml:space="preserve">o kroz proizvođačke organizacije (PO), a stupanj udruživanja </w:t>
      </w:r>
      <w:r w:rsidR="00D50FDD">
        <w:t>naših voćara i povrćara</w:t>
      </w:r>
      <w:r>
        <w:t xml:space="preserve"> je veoma nizak</w:t>
      </w:r>
      <w:r w:rsidR="00D50FDD">
        <w:t xml:space="preserve">. Kada bi PO bile puno razvijenije, proizvođači voća i povrća bi mogli ostvariti puno veće benefite, a na ovaj način mjera nije pogođena. Cijela dolina </w:t>
      </w:r>
      <w:r w:rsidR="00E011CE">
        <w:t>N</w:t>
      </w:r>
      <w:r w:rsidR="00D50FDD">
        <w:t>eretve može zabora</w:t>
      </w:r>
      <w:r w:rsidR="00E011CE">
        <w:t>v</w:t>
      </w:r>
      <w:r w:rsidR="00D50FDD">
        <w:t>iti na bilo kakvu dodatnu potporu u sektorima voća i povrća osim na de minimis potporu. To je veoma destimulir</w:t>
      </w:r>
      <w:r w:rsidR="00E011CE">
        <w:t>aj</w:t>
      </w:r>
      <w:r w:rsidR="00D50FDD">
        <w:t>uće za sektor.</w:t>
      </w:r>
    </w:p>
    <w:p w14:paraId="1D8316EA" w14:textId="77528C40" w:rsidR="007F0CBB" w:rsidRDefault="007F0CBB" w:rsidP="00055925">
      <w:r>
        <w:t>Goran Lipavić govori kako se  može raspisati natječaj po de minimis pravilima od 40-50 mil. kn iz nacionalnih sredstava.</w:t>
      </w:r>
    </w:p>
    <w:p w14:paraId="34DB69DD" w14:textId="71D961B1" w:rsidR="00960313" w:rsidRDefault="00960313" w:rsidP="00055925">
      <w:r>
        <w:t>Svakako će se ići na konsenzus na ovu temu.</w:t>
      </w:r>
    </w:p>
    <w:p w14:paraId="25F1D87B" w14:textId="382BF9F3" w:rsidR="007F0CBB" w:rsidRDefault="007F0CBB" w:rsidP="00055925">
      <w:r>
        <w:lastRenderedPageBreak/>
        <w:t>Stanko Barbarić govori kako je zajednički stav hrvatske voćarske zajednice kako su protiv izbacivanja PVP-a za sektore voća i povrća. Nije mu jasno na temelju čega se voće i povrće izbacuje iz sustava PVP-a s obzirom na situaciju u sektoru.</w:t>
      </w:r>
    </w:p>
    <w:p w14:paraId="0A20BC31" w14:textId="3278E14F" w:rsidR="00DB24B0" w:rsidRPr="00DB24B0" w:rsidRDefault="00DB24B0" w:rsidP="00055925">
      <w:pPr>
        <w:rPr>
          <w:b/>
          <w:bCs/>
        </w:rPr>
      </w:pPr>
      <w:r>
        <w:t xml:space="preserve">Smatra da stočarskom sektoru treba dati dodatnu potporu. </w:t>
      </w:r>
      <w:r w:rsidRPr="00DB24B0">
        <w:rPr>
          <w:b/>
          <w:bCs/>
        </w:rPr>
        <w:t>Na temelju Programa RR koji je usvojila Vlada RH i poslala u Bruxelles, sektori stočarstva, voćarstva i povrćarstva su identificirani kao prioritetni sektori.</w:t>
      </w:r>
    </w:p>
    <w:p w14:paraId="62685243" w14:textId="01B44E22" w:rsidR="00DB24B0" w:rsidRPr="00DB24B0" w:rsidRDefault="00DB24B0" w:rsidP="00055925">
      <w:pPr>
        <w:rPr>
          <w:b/>
          <w:bCs/>
        </w:rPr>
      </w:pPr>
      <w:r w:rsidRPr="00DB24B0">
        <w:rPr>
          <w:b/>
          <w:bCs/>
        </w:rPr>
        <w:t>Micanje voćarstva i povrćarstva iz PVP-a nema nikakve logike.</w:t>
      </w:r>
    </w:p>
    <w:p w14:paraId="7D26190F" w14:textId="7B252E8A" w:rsidR="00DB24B0" w:rsidRDefault="00790870" w:rsidP="00055925">
      <w:r>
        <w:t>Stajalište</w:t>
      </w:r>
      <w:r w:rsidR="00DB24B0">
        <w:t xml:space="preserve"> HPK je da su prioriteti sustav krava-tele, voćarstvo i povrćarstvo.</w:t>
      </w:r>
    </w:p>
    <w:p w14:paraId="1E66813D" w14:textId="6E8E6612" w:rsidR="00055925" w:rsidRDefault="00960313" w:rsidP="00960313">
      <w:r>
        <w:t>Sudionici proteklih konzultacija smatraju kako bi najviše trebali dobiti oni sektori koji su najviše pogođeni krizama koje se događaju u proteklom periodu.</w:t>
      </w:r>
    </w:p>
    <w:p w14:paraId="67EEB679" w14:textId="3B85B20C" w:rsidR="00960313" w:rsidRDefault="00960313" w:rsidP="00960313">
      <w:r>
        <w:t>Također smatraju kako je potrebno očuvati sjemensku proizvodnju zbog drastičnih promjena u cijenama i potrebe smanjenja ovisnosti o uvozu.</w:t>
      </w:r>
    </w:p>
    <w:p w14:paraId="130C52C0" w14:textId="410B4139" w:rsidR="00960313" w:rsidRDefault="00790870" w:rsidP="00960313">
      <w:r>
        <w:t xml:space="preserve">U </w:t>
      </w:r>
      <w:r w:rsidR="00960313">
        <w:t xml:space="preserve"> više navrata</w:t>
      </w:r>
      <w:r>
        <w:t xml:space="preserve">je </w:t>
      </w:r>
      <w:r w:rsidR="00960313">
        <w:t xml:space="preserve"> dan prijedlog vezan za sjeme, ali da ima osjećaj kako MP to ne uzima u obzir.</w:t>
      </w:r>
    </w:p>
    <w:p w14:paraId="113497CA" w14:textId="7BF865F0" w:rsidR="00960313" w:rsidRDefault="00960313" w:rsidP="00960313">
      <w:r>
        <w:t xml:space="preserve">Goran Lipavić spominje </w:t>
      </w:r>
      <w:r w:rsidRPr="00C17E80">
        <w:rPr>
          <w:b/>
          <w:bCs/>
        </w:rPr>
        <w:t>mehanizam državne potpore</w:t>
      </w:r>
      <w:r w:rsidR="00C17E80" w:rsidRPr="00C17E80">
        <w:rPr>
          <w:b/>
          <w:bCs/>
        </w:rPr>
        <w:t xml:space="preserve"> vezano za sjemensku proizvodnju</w:t>
      </w:r>
      <w:r>
        <w:t xml:space="preserve"> (oko 20 mil. kn okviran iznos).</w:t>
      </w:r>
    </w:p>
    <w:p w14:paraId="6E1220FC" w14:textId="01D5ED2F" w:rsidR="00960313" w:rsidRDefault="00960313" w:rsidP="00960313">
      <w:r>
        <w:t xml:space="preserve">Mato Brlošić govori kako je između 19 i 20 tisuća ha površina </w:t>
      </w:r>
      <w:r w:rsidR="00C17E80">
        <w:t xml:space="preserve">u protekle 3 godine </w:t>
      </w:r>
      <w:r>
        <w:t>zasijano pod tom proizvodnjom, te shodno tome taj iznos treba biti veći.</w:t>
      </w:r>
    </w:p>
    <w:p w14:paraId="06F8E7E3" w14:textId="036BAF4A" w:rsidR="00C17E80" w:rsidRDefault="00C17E80" w:rsidP="00960313">
      <w:pPr>
        <w:rPr>
          <w:b/>
          <w:bCs/>
        </w:rPr>
      </w:pPr>
      <w:r w:rsidRPr="00C17E80">
        <w:rPr>
          <w:b/>
          <w:bCs/>
        </w:rPr>
        <w:t>Očekuje se ekstremno velik skok cijena sjemenskog i sadnog materijala.</w:t>
      </w:r>
    </w:p>
    <w:p w14:paraId="55304A2D" w14:textId="2C480381" w:rsidR="00C17E80" w:rsidRDefault="00C17E80" w:rsidP="00960313">
      <w:r w:rsidRPr="00C17E80">
        <w:t>Robert Hadžić smatra kako na listi prioriteta treba biti sjemenska proizvodnja, definitivno prije šećerne repe.</w:t>
      </w:r>
      <w:r>
        <w:t xml:space="preserve"> </w:t>
      </w:r>
      <w:r w:rsidRPr="00C17E80">
        <w:rPr>
          <w:b/>
          <w:bCs/>
        </w:rPr>
        <w:t>Sjemensku proizvodnju kao osnovu svega treba poticati</w:t>
      </w:r>
      <w:r>
        <w:t>.</w:t>
      </w:r>
    </w:p>
    <w:p w14:paraId="2E533484" w14:textId="2D59E706" w:rsidR="00C17E80" w:rsidRDefault="00124ADA" w:rsidP="00960313">
      <w:r>
        <w:t>Ivan Kopilović smatra da treba povećati omotnicu proizvodno-vezane potpore. Ne može se pričati o revitalizaciji sektora mliječnog govedarstva bez potpore za steone junice. Mjera je dobra. To je jedina potpora koja se veže uz stvarnu proizvodnju.</w:t>
      </w:r>
    </w:p>
    <w:p w14:paraId="6D009B6E" w14:textId="4B57CB63" w:rsidR="006320DC" w:rsidRDefault="006320DC" w:rsidP="00960313"/>
    <w:p w14:paraId="02227BB2" w14:textId="6358F997" w:rsidR="006320DC" w:rsidRDefault="006320DC" w:rsidP="00960313">
      <w:pPr>
        <w:rPr>
          <w:b/>
          <w:bCs/>
        </w:rPr>
      </w:pPr>
      <w:r w:rsidRPr="006320DC">
        <w:rPr>
          <w:b/>
          <w:bCs/>
        </w:rPr>
        <w:t>Eko sheme</w:t>
      </w:r>
    </w:p>
    <w:p w14:paraId="676C0EF0" w14:textId="5410C33C" w:rsidR="006320DC" w:rsidRDefault="00D0689C" w:rsidP="00913E8F">
      <w:pPr>
        <w:tabs>
          <w:tab w:val="left" w:pos="2160"/>
        </w:tabs>
      </w:pPr>
      <w:r w:rsidRPr="001704EA">
        <w:rPr>
          <w:b/>
          <w:bCs/>
        </w:rPr>
        <w:t>Prijedlog</w:t>
      </w:r>
      <w:r w:rsidR="00912321" w:rsidRPr="001704EA">
        <w:rPr>
          <w:b/>
          <w:bCs/>
        </w:rPr>
        <w:t xml:space="preserve"> HPK</w:t>
      </w:r>
      <w:r>
        <w:t xml:space="preserve"> - </w:t>
      </w:r>
      <w:r w:rsidR="00913E8F">
        <w:t xml:space="preserve"> Prema odredbi </w:t>
      </w:r>
      <w:r>
        <w:t xml:space="preserve">maksimalno </w:t>
      </w:r>
      <w:r w:rsidR="00913E8F">
        <w:t>40% površina smije biti u zimskoj brazdi</w:t>
      </w:r>
      <w:r>
        <w:t>. U dijelu Slavonije pa i šire radi se o tipu tala ilovači, koja ako se ne preoru rijetko će imati neke prinose sljedeće godine. Na pojedinim tlima zimsko oranje je nužno, inače se zemljište neće moći prirediti za sjetvu naredne godine.</w:t>
      </w:r>
    </w:p>
    <w:p w14:paraId="4C900414" w14:textId="408BA4B1" w:rsidR="00D0689C" w:rsidRDefault="008C7735" w:rsidP="00913E8F">
      <w:pPr>
        <w:tabs>
          <w:tab w:val="left" w:pos="2160"/>
        </w:tabs>
      </w:pPr>
      <w:r w:rsidRPr="000A192A">
        <w:rPr>
          <w:b/>
          <w:bCs/>
        </w:rPr>
        <w:t xml:space="preserve">Jedna od potencijalnih poljoprivrednih praksi za eko-sheme prema Europskoj </w:t>
      </w:r>
      <w:r w:rsidR="00320D53" w:rsidRPr="000A192A">
        <w:rPr>
          <w:b/>
          <w:bCs/>
        </w:rPr>
        <w:t>komisiji je</w:t>
      </w:r>
      <w:r w:rsidR="00D0689C" w:rsidRPr="000A192A">
        <w:rPr>
          <w:b/>
          <w:bCs/>
        </w:rPr>
        <w:t xml:space="preserve"> zaoravanje (zatrpavanje) biljnih ostataka.</w:t>
      </w:r>
      <w:r w:rsidR="00D0689C">
        <w:t xml:space="preserve"> Poljoprivredna gospodarstva se mogu naći u problemu, jer gospodarstva koja imaju navedena tla, ako se ne izvede zimsko oranje, sljedeće godine proizvodnja neće biti dobra. Ukoliko se dogodi da je na preko 70% pojedinog gospodarstva takvo tlo, čovjek može biti u prekršaju.</w:t>
      </w:r>
    </w:p>
    <w:p w14:paraId="6B7049EF" w14:textId="1C8880EA" w:rsidR="00320D53" w:rsidRDefault="00320D53" w:rsidP="00913E8F">
      <w:pPr>
        <w:tabs>
          <w:tab w:val="left" w:pos="2160"/>
        </w:tabs>
      </w:pPr>
      <w:r w:rsidRPr="00320D53">
        <w:t>Postavlja se pitanja može li se u tom dijelu polučiti nekakva Mjera?</w:t>
      </w:r>
    </w:p>
    <w:p w14:paraId="3BC663E1" w14:textId="306B5D9A" w:rsidR="00320D53" w:rsidRDefault="00320D53" w:rsidP="00913E8F">
      <w:pPr>
        <w:tabs>
          <w:tab w:val="left" w:pos="2160"/>
        </w:tabs>
      </w:pPr>
      <w:r>
        <w:t>Velike mase kukuruza ostaju na površinama. Bez zaoravanja teško da se može nešto napraviti, pogotovo bez posebnih strojeva, podrivača, sitnilica. Svako gospodarstvo ima plug, te se zaoravanje može napraviti. Mali broj poljoprivrednika ima posebne strojeve kojima može obratiti te ostatke, usitniti ih i posijati ih u zemlju..</w:t>
      </w:r>
    </w:p>
    <w:p w14:paraId="383A5579" w14:textId="196CE6A0" w:rsidR="00320D53" w:rsidRPr="000A192A" w:rsidRDefault="00320D53" w:rsidP="00913E8F">
      <w:pPr>
        <w:tabs>
          <w:tab w:val="left" w:pos="2160"/>
        </w:tabs>
        <w:rPr>
          <w:b/>
          <w:bCs/>
        </w:rPr>
      </w:pPr>
      <w:r w:rsidRPr="000A192A">
        <w:rPr>
          <w:b/>
          <w:bCs/>
        </w:rPr>
        <w:lastRenderedPageBreak/>
        <w:t xml:space="preserve">Jedini način je da </w:t>
      </w:r>
      <w:r w:rsidR="000A192A" w:rsidRPr="000A192A">
        <w:rPr>
          <w:b/>
          <w:bCs/>
        </w:rPr>
        <w:t>tlo preore i da se ili ostavi kao zimsku brazdu ili da se posije.</w:t>
      </w:r>
    </w:p>
    <w:p w14:paraId="1FE4EC40" w14:textId="457B8F82" w:rsidR="00C17E80" w:rsidRDefault="000A192A" w:rsidP="00960313">
      <w:pPr>
        <w:rPr>
          <w:b/>
          <w:bCs/>
        </w:rPr>
      </w:pPr>
      <w:r w:rsidRPr="000A192A">
        <w:rPr>
          <w:b/>
          <w:bCs/>
        </w:rPr>
        <w:t>Ukoliko gospodarstvo nema potrebne strojeve, jedina mogućnost je zaoravanje</w:t>
      </w:r>
      <w:r>
        <w:rPr>
          <w:b/>
          <w:bCs/>
        </w:rPr>
        <w:t xml:space="preserve"> biljnog pokrova (ostataka)</w:t>
      </w:r>
      <w:r w:rsidRPr="000A192A">
        <w:rPr>
          <w:b/>
          <w:bCs/>
        </w:rPr>
        <w:t>.</w:t>
      </w:r>
    </w:p>
    <w:p w14:paraId="303D569A" w14:textId="5752279D" w:rsidR="000A192A" w:rsidRDefault="000A192A" w:rsidP="00960313">
      <w:r>
        <w:rPr>
          <w:b/>
          <w:bCs/>
        </w:rPr>
        <w:t>Prijedlog je također da se omogući na tim tlima (zbog specifičnosti tala) da veće površine ostanu pod zimskom brazdom (maksimalno 40% po Pravilniku).</w:t>
      </w:r>
      <w:r w:rsidR="00A2475B">
        <w:rPr>
          <w:b/>
          <w:bCs/>
        </w:rPr>
        <w:t xml:space="preserve"> </w:t>
      </w:r>
      <w:r w:rsidR="00A2475B" w:rsidRPr="00A2475B">
        <w:t>(Odnosi se na Slavoniju, Moslavinu…)</w:t>
      </w:r>
    </w:p>
    <w:p w14:paraId="05C6A594" w14:textId="28330637" w:rsidR="00DF258A" w:rsidRPr="000A192A" w:rsidRDefault="00DF258A" w:rsidP="00960313">
      <w:pPr>
        <w:rPr>
          <w:b/>
          <w:bCs/>
        </w:rPr>
      </w:pPr>
      <w:r>
        <w:t>Bitno je napomenuti da mali poljoprivrednici oru jako plitko, te samim time ne narušavaju zemlju (ne izbacuju mrtvu zemlju), nemaju mogućnosti da podrivaju i da rahle tu zemlju.</w:t>
      </w:r>
    </w:p>
    <w:sectPr w:rsidR="00DF258A" w:rsidRPr="000A1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14C"/>
    <w:multiLevelType w:val="hybridMultilevel"/>
    <w:tmpl w:val="BAF0F9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B73D46"/>
    <w:multiLevelType w:val="hybridMultilevel"/>
    <w:tmpl w:val="AC1096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6F019A"/>
    <w:multiLevelType w:val="hybridMultilevel"/>
    <w:tmpl w:val="3B000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4626B8"/>
    <w:multiLevelType w:val="hybridMultilevel"/>
    <w:tmpl w:val="1A162CC0"/>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E8B01BB"/>
    <w:multiLevelType w:val="hybridMultilevel"/>
    <w:tmpl w:val="346C8F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566BBE"/>
    <w:multiLevelType w:val="hybridMultilevel"/>
    <w:tmpl w:val="65C81372"/>
    <w:lvl w:ilvl="0" w:tplc="041A0001">
      <w:start w:val="1"/>
      <w:numFmt w:val="bullet"/>
      <w:lvlText w:val=""/>
      <w:lvlJc w:val="left"/>
      <w:pPr>
        <w:ind w:left="1799" w:hanging="360"/>
      </w:pPr>
      <w:rPr>
        <w:rFonts w:ascii="Symbol" w:hAnsi="Symbol" w:hint="default"/>
      </w:rPr>
    </w:lvl>
    <w:lvl w:ilvl="1" w:tplc="041A0003" w:tentative="1">
      <w:start w:val="1"/>
      <w:numFmt w:val="bullet"/>
      <w:lvlText w:val="o"/>
      <w:lvlJc w:val="left"/>
      <w:pPr>
        <w:ind w:left="2519" w:hanging="360"/>
      </w:pPr>
      <w:rPr>
        <w:rFonts w:ascii="Courier New" w:hAnsi="Courier New" w:cs="Courier New" w:hint="default"/>
      </w:rPr>
    </w:lvl>
    <w:lvl w:ilvl="2" w:tplc="041A0005" w:tentative="1">
      <w:start w:val="1"/>
      <w:numFmt w:val="bullet"/>
      <w:lvlText w:val=""/>
      <w:lvlJc w:val="left"/>
      <w:pPr>
        <w:ind w:left="3239" w:hanging="360"/>
      </w:pPr>
      <w:rPr>
        <w:rFonts w:ascii="Wingdings" w:hAnsi="Wingdings" w:hint="default"/>
      </w:rPr>
    </w:lvl>
    <w:lvl w:ilvl="3" w:tplc="041A0001" w:tentative="1">
      <w:start w:val="1"/>
      <w:numFmt w:val="bullet"/>
      <w:lvlText w:val=""/>
      <w:lvlJc w:val="left"/>
      <w:pPr>
        <w:ind w:left="3959" w:hanging="360"/>
      </w:pPr>
      <w:rPr>
        <w:rFonts w:ascii="Symbol" w:hAnsi="Symbol" w:hint="default"/>
      </w:rPr>
    </w:lvl>
    <w:lvl w:ilvl="4" w:tplc="041A0003" w:tentative="1">
      <w:start w:val="1"/>
      <w:numFmt w:val="bullet"/>
      <w:lvlText w:val="o"/>
      <w:lvlJc w:val="left"/>
      <w:pPr>
        <w:ind w:left="4679" w:hanging="360"/>
      </w:pPr>
      <w:rPr>
        <w:rFonts w:ascii="Courier New" w:hAnsi="Courier New" w:cs="Courier New" w:hint="default"/>
      </w:rPr>
    </w:lvl>
    <w:lvl w:ilvl="5" w:tplc="041A0005" w:tentative="1">
      <w:start w:val="1"/>
      <w:numFmt w:val="bullet"/>
      <w:lvlText w:val=""/>
      <w:lvlJc w:val="left"/>
      <w:pPr>
        <w:ind w:left="5399" w:hanging="360"/>
      </w:pPr>
      <w:rPr>
        <w:rFonts w:ascii="Wingdings" w:hAnsi="Wingdings" w:hint="default"/>
      </w:rPr>
    </w:lvl>
    <w:lvl w:ilvl="6" w:tplc="041A0001" w:tentative="1">
      <w:start w:val="1"/>
      <w:numFmt w:val="bullet"/>
      <w:lvlText w:val=""/>
      <w:lvlJc w:val="left"/>
      <w:pPr>
        <w:ind w:left="6119" w:hanging="360"/>
      </w:pPr>
      <w:rPr>
        <w:rFonts w:ascii="Symbol" w:hAnsi="Symbol" w:hint="default"/>
      </w:rPr>
    </w:lvl>
    <w:lvl w:ilvl="7" w:tplc="041A0003" w:tentative="1">
      <w:start w:val="1"/>
      <w:numFmt w:val="bullet"/>
      <w:lvlText w:val="o"/>
      <w:lvlJc w:val="left"/>
      <w:pPr>
        <w:ind w:left="6839" w:hanging="360"/>
      </w:pPr>
      <w:rPr>
        <w:rFonts w:ascii="Courier New" w:hAnsi="Courier New" w:cs="Courier New" w:hint="default"/>
      </w:rPr>
    </w:lvl>
    <w:lvl w:ilvl="8" w:tplc="041A0005" w:tentative="1">
      <w:start w:val="1"/>
      <w:numFmt w:val="bullet"/>
      <w:lvlText w:val=""/>
      <w:lvlJc w:val="left"/>
      <w:pPr>
        <w:ind w:left="7559" w:hanging="360"/>
      </w:pPr>
      <w:rPr>
        <w:rFonts w:ascii="Wingdings" w:hAnsi="Wingdings" w:hint="default"/>
      </w:rPr>
    </w:lvl>
  </w:abstractNum>
  <w:abstractNum w:abstractNumId="6" w15:restartNumberingAfterBreak="0">
    <w:nsid w:val="6B2B16F0"/>
    <w:multiLevelType w:val="hybridMultilevel"/>
    <w:tmpl w:val="5DC8434A"/>
    <w:lvl w:ilvl="0" w:tplc="041A000F">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66"/>
    <w:rsid w:val="00055925"/>
    <w:rsid w:val="000A1315"/>
    <w:rsid w:val="000A192A"/>
    <w:rsid w:val="000D03C0"/>
    <w:rsid w:val="00122606"/>
    <w:rsid w:val="00124ADA"/>
    <w:rsid w:val="00135F80"/>
    <w:rsid w:val="001704EA"/>
    <w:rsid w:val="00181E32"/>
    <w:rsid w:val="00214166"/>
    <w:rsid w:val="00284E66"/>
    <w:rsid w:val="00304A2F"/>
    <w:rsid w:val="003147E6"/>
    <w:rsid w:val="00320D53"/>
    <w:rsid w:val="00451468"/>
    <w:rsid w:val="00517138"/>
    <w:rsid w:val="005F2E10"/>
    <w:rsid w:val="006320DC"/>
    <w:rsid w:val="006466D8"/>
    <w:rsid w:val="00663316"/>
    <w:rsid w:val="006760A0"/>
    <w:rsid w:val="006A2E88"/>
    <w:rsid w:val="006E16D6"/>
    <w:rsid w:val="00790870"/>
    <w:rsid w:val="007F0CBB"/>
    <w:rsid w:val="0081660E"/>
    <w:rsid w:val="00860D89"/>
    <w:rsid w:val="008708AA"/>
    <w:rsid w:val="00873286"/>
    <w:rsid w:val="008A16B9"/>
    <w:rsid w:val="008C7735"/>
    <w:rsid w:val="00912321"/>
    <w:rsid w:val="00913E8F"/>
    <w:rsid w:val="00945848"/>
    <w:rsid w:val="00960313"/>
    <w:rsid w:val="00A11863"/>
    <w:rsid w:val="00A2475B"/>
    <w:rsid w:val="00A378CC"/>
    <w:rsid w:val="00A93EB9"/>
    <w:rsid w:val="00AA2F22"/>
    <w:rsid w:val="00B81217"/>
    <w:rsid w:val="00BC459A"/>
    <w:rsid w:val="00C17E80"/>
    <w:rsid w:val="00CA6817"/>
    <w:rsid w:val="00D0689C"/>
    <w:rsid w:val="00D50FDD"/>
    <w:rsid w:val="00D52D66"/>
    <w:rsid w:val="00DB24B0"/>
    <w:rsid w:val="00DE2D5A"/>
    <w:rsid w:val="00DF258A"/>
    <w:rsid w:val="00E011CE"/>
    <w:rsid w:val="00F47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3600"/>
  <w15:chartTrackingRefBased/>
  <w15:docId w15:val="{EB959A19-3113-412A-BA61-8056DBE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4</Pages>
  <Words>1175</Words>
  <Characters>6703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Gazić</dc:creator>
  <cp:keywords/>
  <dc:description/>
  <cp:lastModifiedBy>Dario Gazić</cp:lastModifiedBy>
  <cp:revision>45</cp:revision>
  <dcterms:created xsi:type="dcterms:W3CDTF">2021-12-13T12:34:00Z</dcterms:created>
  <dcterms:modified xsi:type="dcterms:W3CDTF">2021-12-15T09:39:00Z</dcterms:modified>
</cp:coreProperties>
</file>