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CE" w:rsidRPr="00D75AF2" w:rsidRDefault="006F11D4" w:rsidP="009861CE">
      <w:pPr>
        <w:spacing w:before="0" w:beforeAutospacing="0" w:after="0" w:afterAutospacing="0" w:line="240" w:lineRule="auto"/>
        <w:jc w:val="left"/>
        <w:rPr>
          <w:rFonts w:ascii="Arial" w:eastAsia="Calibri" w:hAnsi="Arial" w:cs="Arial"/>
          <w:sz w:val="20"/>
          <w:szCs w:val="20"/>
          <w:lang w:val="hr-HR" w:eastAsia="hr-HR"/>
        </w:rPr>
      </w:pPr>
      <w:r w:rsidRPr="00D75AF2">
        <w:rPr>
          <w:rFonts w:ascii="Arial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29056" behindDoc="0" locked="0" layoutInCell="1" allowOverlap="1" wp14:anchorId="71EC2712" wp14:editId="77075C03">
            <wp:simplePos x="0" y="0"/>
            <wp:positionH relativeFrom="column">
              <wp:posOffset>3208655</wp:posOffset>
            </wp:positionH>
            <wp:positionV relativeFrom="paragraph">
              <wp:posOffset>2540</wp:posOffset>
            </wp:positionV>
            <wp:extent cx="286321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413" y="21046"/>
                <wp:lineTo x="2141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2" t="37382" r="32617" b="36422"/>
                    <a:stretch/>
                  </pic:blipFill>
                  <pic:spPr bwMode="auto">
                    <a:xfrm>
                      <a:off x="0" y="0"/>
                      <a:ext cx="286321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5F7" w:rsidRPr="00D75AF2" w:rsidRDefault="001D4E6B" w:rsidP="009861CE">
      <w:pPr>
        <w:spacing w:before="0" w:beforeAutospacing="0" w:after="0" w:afterAutospacing="0" w:line="240" w:lineRule="auto"/>
        <w:jc w:val="left"/>
        <w:rPr>
          <w:rFonts w:ascii="Arial" w:eastAsia="Calibri" w:hAnsi="Arial" w:cs="Arial"/>
          <w:sz w:val="20"/>
          <w:szCs w:val="20"/>
          <w:lang w:val="hr-HR" w:eastAsia="hr-HR"/>
        </w:rPr>
      </w:pPr>
      <w:r w:rsidRPr="00D75AF2">
        <w:rPr>
          <w:rFonts w:ascii="Arial" w:eastAsia="Times New Roman" w:hAnsi="Arial" w:cs="Arial"/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24960" behindDoc="0" locked="0" layoutInCell="1" allowOverlap="1" wp14:anchorId="277BDF69" wp14:editId="563692C3">
            <wp:simplePos x="0" y="0"/>
            <wp:positionH relativeFrom="column">
              <wp:posOffset>730885</wp:posOffset>
            </wp:positionH>
            <wp:positionV relativeFrom="paragraph">
              <wp:posOffset>58420</wp:posOffset>
            </wp:positionV>
            <wp:extent cx="8953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3217" y="21073"/>
                <wp:lineTo x="6894" y="21073"/>
                <wp:lineTo x="21140" y="21073"/>
                <wp:lineTo x="2114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D4" w:rsidRPr="00D75AF2" w:rsidRDefault="00AE25F7" w:rsidP="00AE25F7">
      <w:pPr>
        <w:tabs>
          <w:tab w:val="center" w:pos="1588"/>
        </w:tabs>
        <w:spacing w:before="120" w:beforeAutospacing="0" w:after="60" w:afterAutospacing="0" w:line="240" w:lineRule="auto"/>
        <w:rPr>
          <w:rFonts w:ascii="Arial" w:eastAsia="Times New Roman" w:hAnsi="Arial" w:cs="Arial"/>
          <w:b/>
          <w:color w:val="244061"/>
          <w:sz w:val="20"/>
          <w:szCs w:val="20"/>
          <w:lang w:val="hr-HR" w:eastAsia="hr-HR"/>
        </w:rPr>
      </w:pPr>
      <w:r w:rsidRPr="00D75AF2">
        <w:rPr>
          <w:rFonts w:ascii="Arial" w:eastAsia="Times New Roman" w:hAnsi="Arial" w:cs="Arial"/>
          <w:b/>
          <w:color w:val="244061"/>
          <w:sz w:val="20"/>
          <w:szCs w:val="20"/>
          <w:lang w:val="hr-HR" w:eastAsia="hr-HR"/>
        </w:rPr>
        <w:t xml:space="preserve">           </w:t>
      </w:r>
    </w:p>
    <w:p w:rsidR="00E25CE1" w:rsidRDefault="006F11D4" w:rsidP="00E25CE1">
      <w:pPr>
        <w:tabs>
          <w:tab w:val="center" w:pos="1588"/>
        </w:tabs>
        <w:spacing w:before="120" w:beforeAutospacing="0" w:after="60" w:afterAutospacing="0" w:line="240" w:lineRule="auto"/>
        <w:rPr>
          <w:rFonts w:ascii="Arial" w:eastAsia="Times New Roman" w:hAnsi="Arial" w:cs="Arial"/>
          <w:b/>
          <w:color w:val="244061"/>
          <w:sz w:val="20"/>
          <w:szCs w:val="20"/>
          <w:lang w:val="hr-HR" w:eastAsia="hr-HR"/>
        </w:rPr>
      </w:pPr>
      <w:r w:rsidRPr="00D75AF2">
        <w:rPr>
          <w:rFonts w:ascii="Arial" w:eastAsia="Times New Roman" w:hAnsi="Arial" w:cs="Arial"/>
          <w:b/>
          <w:color w:val="244061"/>
          <w:sz w:val="20"/>
          <w:szCs w:val="20"/>
          <w:lang w:val="hr-HR" w:eastAsia="hr-HR"/>
        </w:rPr>
        <w:t xml:space="preserve">                 </w:t>
      </w:r>
      <w:bookmarkStart w:id="0" w:name="_Hlk1550172"/>
    </w:p>
    <w:p w:rsidR="00AE25F7" w:rsidRPr="00E25CE1" w:rsidRDefault="00E25CE1" w:rsidP="00E25CE1">
      <w:pPr>
        <w:tabs>
          <w:tab w:val="center" w:pos="1588"/>
        </w:tabs>
        <w:spacing w:before="120" w:beforeAutospacing="0" w:after="60" w:afterAutospacing="0" w:line="240" w:lineRule="auto"/>
        <w:rPr>
          <w:rFonts w:ascii="Arial" w:eastAsia="Times New Roman" w:hAnsi="Arial" w:cs="Arial"/>
          <w:b/>
          <w:color w:val="244061"/>
          <w:sz w:val="20"/>
          <w:szCs w:val="20"/>
          <w:lang w:val="hr-HR" w:eastAsia="hr-HR"/>
        </w:rPr>
      </w:pPr>
      <w:r>
        <w:rPr>
          <w:rFonts w:ascii="Arial" w:eastAsia="Times New Roman" w:hAnsi="Arial" w:cs="Arial"/>
          <w:b/>
          <w:color w:val="244061"/>
          <w:sz w:val="22"/>
          <w:lang w:val="hr-HR" w:eastAsia="hr-HR"/>
        </w:rPr>
        <w:t xml:space="preserve">HRVATSKA </w:t>
      </w:r>
      <w:r w:rsidR="00AE25F7" w:rsidRPr="00E25CE1">
        <w:rPr>
          <w:rFonts w:ascii="Arial" w:eastAsia="Times New Roman" w:hAnsi="Arial" w:cs="Arial"/>
          <w:b/>
          <w:color w:val="244061"/>
          <w:sz w:val="22"/>
          <w:lang w:val="hr-HR" w:eastAsia="hr-HR"/>
        </w:rPr>
        <w:t>POLJOPRIVREDNA KOMORA</w:t>
      </w:r>
    </w:p>
    <w:bookmarkEnd w:id="0"/>
    <w:p w:rsidR="00AE25F7" w:rsidRPr="00E25CE1" w:rsidRDefault="00AE25F7" w:rsidP="009861CE">
      <w:pPr>
        <w:spacing w:before="0" w:beforeAutospacing="0" w:after="0" w:afterAutospacing="0" w:line="240" w:lineRule="auto"/>
        <w:jc w:val="left"/>
        <w:rPr>
          <w:rFonts w:ascii="Arial" w:eastAsia="Calibri" w:hAnsi="Arial" w:cs="Arial"/>
          <w:sz w:val="22"/>
          <w:lang w:val="hr-HR" w:eastAsia="hr-HR"/>
        </w:rPr>
      </w:pPr>
    </w:p>
    <w:p w:rsidR="001D4E6B" w:rsidRPr="00E25CE1" w:rsidRDefault="001D4E6B" w:rsidP="000F11D9">
      <w:pPr>
        <w:tabs>
          <w:tab w:val="left" w:pos="90"/>
        </w:tabs>
        <w:spacing w:before="0" w:beforeAutospacing="0" w:after="0" w:afterAutospacing="0"/>
        <w:ind w:right="60"/>
        <w:rPr>
          <w:rFonts w:ascii="Arial" w:eastAsia="Calibri" w:hAnsi="Arial" w:cs="Arial"/>
          <w:sz w:val="22"/>
          <w:lang w:val="hr-HR"/>
        </w:rPr>
      </w:pPr>
      <w:r w:rsidRPr="00E25CE1">
        <w:rPr>
          <w:rFonts w:ascii="Arial" w:eastAsia="Calibri" w:hAnsi="Arial" w:cs="Arial"/>
          <w:sz w:val="22"/>
          <w:lang w:val="hr-HR"/>
        </w:rPr>
        <w:t xml:space="preserve">Poštovani, </w:t>
      </w:r>
    </w:p>
    <w:p w:rsidR="001D4E6B" w:rsidRPr="00E25CE1" w:rsidRDefault="001D4E6B" w:rsidP="000F11D9">
      <w:pPr>
        <w:tabs>
          <w:tab w:val="left" w:pos="90"/>
        </w:tabs>
        <w:spacing w:before="0" w:beforeAutospacing="0" w:after="0" w:afterAutospacing="0"/>
        <w:ind w:right="60"/>
        <w:rPr>
          <w:rFonts w:ascii="Arial" w:eastAsia="Calibri" w:hAnsi="Arial" w:cs="Arial"/>
          <w:sz w:val="22"/>
          <w:lang w:val="hr-HR"/>
        </w:rPr>
      </w:pPr>
      <w:r w:rsidRPr="00E25CE1">
        <w:rPr>
          <w:rFonts w:ascii="Arial" w:eastAsia="Calibri" w:hAnsi="Arial" w:cs="Arial"/>
          <w:sz w:val="22"/>
          <w:lang w:val="hr-HR"/>
        </w:rPr>
        <w:t xml:space="preserve">Pozivamo vas na radionicu pod nazivom </w:t>
      </w:r>
      <w:r w:rsidRPr="00E25CE1">
        <w:rPr>
          <w:rFonts w:ascii="Arial" w:eastAsia="Calibri" w:hAnsi="Arial" w:cs="Arial"/>
          <w:bCs/>
          <w:sz w:val="22"/>
          <w:lang w:val="hr-HR"/>
        </w:rPr>
        <w:t>“</w:t>
      </w:r>
      <w:proofErr w:type="spellStart"/>
      <w:r w:rsidRPr="00E25CE1">
        <w:rPr>
          <w:rFonts w:ascii="Arial" w:eastAsia="Calibri" w:hAnsi="Arial" w:cs="Arial"/>
          <w:b/>
          <w:bCs/>
          <w:sz w:val="22"/>
          <w:lang w:val="hr-HR"/>
        </w:rPr>
        <w:t>Agro</w:t>
      </w:r>
      <w:proofErr w:type="spellEnd"/>
      <w:r w:rsidRPr="00E25CE1">
        <w:rPr>
          <w:rFonts w:ascii="Arial" w:eastAsia="Calibri" w:hAnsi="Arial" w:cs="Arial"/>
          <w:b/>
          <w:bCs/>
          <w:sz w:val="22"/>
          <w:lang w:val="hr-HR"/>
        </w:rPr>
        <w:t>-financijska akademija</w:t>
      </w:r>
      <w:r w:rsidRPr="00E25CE1">
        <w:rPr>
          <w:rFonts w:ascii="Arial" w:eastAsia="Calibri" w:hAnsi="Arial" w:cs="Arial"/>
          <w:bCs/>
          <w:sz w:val="22"/>
          <w:lang w:val="hr-HR"/>
        </w:rPr>
        <w:t xml:space="preserve">“ </w:t>
      </w:r>
      <w:r w:rsidRPr="00E25CE1">
        <w:rPr>
          <w:rFonts w:ascii="Arial" w:eastAsia="Calibri" w:hAnsi="Arial" w:cs="Arial"/>
          <w:sz w:val="22"/>
          <w:lang w:val="hr-HR"/>
        </w:rPr>
        <w:t>koja će se održati</w:t>
      </w:r>
      <w:r w:rsidRPr="00E25CE1">
        <w:rPr>
          <w:rFonts w:ascii="Arial" w:eastAsia="Calibri" w:hAnsi="Arial" w:cs="Arial"/>
          <w:b/>
          <w:sz w:val="22"/>
          <w:lang w:val="hr-HR"/>
        </w:rPr>
        <w:t xml:space="preserve"> </w:t>
      </w:r>
      <w:r w:rsidR="00E25CE1" w:rsidRPr="00E25CE1">
        <w:rPr>
          <w:rFonts w:ascii="Arial" w:eastAsia="Calibri" w:hAnsi="Arial" w:cs="Arial"/>
          <w:b/>
          <w:bCs/>
          <w:sz w:val="22"/>
          <w:lang w:val="hr-HR"/>
        </w:rPr>
        <w:t>30. siječnja  2020</w:t>
      </w:r>
      <w:r w:rsidRPr="00E25CE1">
        <w:rPr>
          <w:rFonts w:ascii="Arial" w:eastAsia="Calibri" w:hAnsi="Arial" w:cs="Arial"/>
          <w:b/>
          <w:bCs/>
          <w:sz w:val="22"/>
          <w:lang w:val="hr-HR"/>
        </w:rPr>
        <w:t xml:space="preserve">. </w:t>
      </w:r>
      <w:r w:rsidRPr="00E25CE1">
        <w:rPr>
          <w:rFonts w:ascii="Arial" w:eastAsia="Calibri" w:hAnsi="Arial" w:cs="Arial"/>
          <w:sz w:val="22"/>
          <w:lang w:val="hr-HR"/>
        </w:rPr>
        <w:t xml:space="preserve">godine </w:t>
      </w:r>
      <w:bookmarkStart w:id="1" w:name="_Hlk2168691"/>
      <w:r w:rsidRPr="00E25CE1">
        <w:rPr>
          <w:rFonts w:ascii="Arial" w:eastAsia="Calibri" w:hAnsi="Arial" w:cs="Arial"/>
          <w:sz w:val="22"/>
          <w:lang w:val="hr-HR"/>
        </w:rPr>
        <w:t>u</w:t>
      </w:r>
      <w:r w:rsidR="00D75AF2" w:rsidRPr="00E25CE1">
        <w:rPr>
          <w:rFonts w:ascii="Arial" w:eastAsia="Calibri" w:hAnsi="Arial" w:cs="Arial"/>
          <w:sz w:val="22"/>
          <w:lang w:val="hr-HR"/>
        </w:rPr>
        <w:t xml:space="preserve"> </w:t>
      </w:r>
      <w:bookmarkEnd w:id="1"/>
      <w:r w:rsidR="00E25CE1" w:rsidRPr="00E25CE1">
        <w:rPr>
          <w:rFonts w:ascii="Arial" w:eastAsia="Calibri" w:hAnsi="Arial" w:cs="Arial"/>
          <w:b/>
          <w:bCs/>
          <w:sz w:val="22"/>
        </w:rPr>
        <w:t xml:space="preserve">Dvorani </w:t>
      </w:r>
      <w:r w:rsidR="00FE4299">
        <w:rPr>
          <w:rFonts w:ascii="Arial" w:eastAsia="Calibri" w:hAnsi="Arial" w:cs="Arial"/>
          <w:b/>
          <w:bCs/>
          <w:sz w:val="22"/>
        </w:rPr>
        <w:t>Scheier</w:t>
      </w:r>
      <w:r w:rsidR="00D75AF2" w:rsidRPr="00E25CE1">
        <w:rPr>
          <w:rFonts w:ascii="Arial" w:eastAsia="Calibri" w:hAnsi="Arial" w:cs="Arial"/>
          <w:b/>
          <w:sz w:val="22"/>
          <w:lang w:val="hr-HR"/>
        </w:rPr>
        <w:t>,</w:t>
      </w:r>
      <w:r w:rsidR="00E25CE1" w:rsidRPr="00E25CE1">
        <w:rPr>
          <w:rFonts w:ascii="Arial" w:eastAsia="Calibri" w:hAnsi="Arial" w:cs="Arial"/>
          <w:b/>
          <w:sz w:val="22"/>
          <w:lang w:val="hr-HR"/>
        </w:rPr>
        <w:t xml:space="preserve"> Matice hrvatske 2, Čakovec</w:t>
      </w:r>
      <w:r w:rsidR="0029485C" w:rsidRPr="00E25CE1">
        <w:rPr>
          <w:rFonts w:ascii="Arial" w:eastAsia="Calibri" w:hAnsi="Arial" w:cs="Arial"/>
          <w:b/>
          <w:sz w:val="22"/>
          <w:lang w:val="hr-HR"/>
        </w:rPr>
        <w:t>.</w:t>
      </w:r>
    </w:p>
    <w:p w:rsidR="000F11D9" w:rsidRDefault="000F11D9" w:rsidP="000F11D9">
      <w:pPr>
        <w:tabs>
          <w:tab w:val="left" w:pos="90"/>
        </w:tabs>
        <w:spacing w:before="0" w:beforeAutospacing="0" w:after="0" w:afterAutospacing="0"/>
        <w:ind w:right="60"/>
        <w:rPr>
          <w:rFonts w:ascii="Arial" w:eastAsia="Calibri" w:hAnsi="Arial" w:cs="Arial"/>
          <w:sz w:val="22"/>
          <w:lang w:val="hr-HR"/>
        </w:rPr>
      </w:pPr>
    </w:p>
    <w:p w:rsidR="001D4E6B" w:rsidRPr="00E25CE1" w:rsidRDefault="001D4E6B" w:rsidP="000F11D9">
      <w:pPr>
        <w:tabs>
          <w:tab w:val="left" w:pos="90"/>
        </w:tabs>
        <w:spacing w:before="0" w:beforeAutospacing="0" w:after="0" w:afterAutospacing="0"/>
        <w:ind w:right="60"/>
        <w:rPr>
          <w:rFonts w:ascii="Arial" w:eastAsia="Calibri" w:hAnsi="Arial" w:cs="Arial"/>
          <w:sz w:val="22"/>
          <w:lang w:val="hr-HR"/>
        </w:rPr>
      </w:pPr>
      <w:r w:rsidRPr="00E25CE1">
        <w:rPr>
          <w:rFonts w:ascii="Arial" w:eastAsia="Calibri" w:hAnsi="Arial" w:cs="Arial"/>
          <w:sz w:val="22"/>
          <w:lang w:val="hr-HR"/>
        </w:rPr>
        <w:t xml:space="preserve">Radionicu organiziraju Hrvatska poljoprivredna komora i Zagrebačka banka d.d. </w:t>
      </w:r>
    </w:p>
    <w:p w:rsidR="001D4E6B" w:rsidRPr="00E25CE1" w:rsidRDefault="001D4E6B" w:rsidP="000F11D9">
      <w:pPr>
        <w:tabs>
          <w:tab w:val="left" w:pos="90"/>
        </w:tabs>
        <w:spacing w:before="0" w:beforeAutospacing="0" w:after="0" w:afterAutospacing="0"/>
        <w:ind w:right="60"/>
        <w:rPr>
          <w:rFonts w:ascii="Arial" w:eastAsia="Calibri" w:hAnsi="Arial" w:cs="Arial"/>
          <w:bCs/>
          <w:sz w:val="22"/>
          <w:lang w:val="hr-HR"/>
        </w:rPr>
      </w:pPr>
      <w:r w:rsidRPr="00E25CE1">
        <w:rPr>
          <w:rFonts w:ascii="Arial" w:eastAsia="Calibri" w:hAnsi="Arial" w:cs="Arial"/>
          <w:sz w:val="22"/>
          <w:lang w:val="hr-HR"/>
        </w:rPr>
        <w:t>Cilj radionice je pružiti edukaciju na temu razumijevanja financijskog poslovanja i snalaženja kroz</w:t>
      </w:r>
      <w:r w:rsidR="00E25CE1" w:rsidRPr="00E25CE1">
        <w:rPr>
          <w:rFonts w:ascii="Arial" w:eastAsia="Calibri" w:hAnsi="Arial" w:cs="Arial"/>
          <w:sz w:val="22"/>
          <w:lang w:val="hr-HR"/>
        </w:rPr>
        <w:t xml:space="preserve"> pravila bankarskog poslovanja. </w:t>
      </w:r>
      <w:r w:rsidRPr="00E25CE1">
        <w:rPr>
          <w:rFonts w:ascii="Arial" w:eastAsia="Calibri" w:hAnsi="Arial" w:cs="Arial"/>
          <w:sz w:val="22"/>
          <w:lang w:val="hr-HR"/>
        </w:rPr>
        <w:t xml:space="preserve">Radionica se temelji na savjetima za pokretanje poslovanja, mogućnostima financiranja, privlačenju EU fondova te izradi poslovnog plana, a bit će prilagođena ciljano prema potrebama poljoprivrednika. Sudionici se mogu prijaviti na </w:t>
      </w:r>
      <w:r w:rsidRPr="00E25CE1">
        <w:rPr>
          <w:rFonts w:ascii="Arial" w:eastAsia="Calibri" w:hAnsi="Arial" w:cs="Arial"/>
          <w:bCs/>
          <w:sz w:val="22"/>
          <w:lang w:val="hr-HR"/>
        </w:rPr>
        <w:t xml:space="preserve">sljedećoj poveznici </w:t>
      </w:r>
      <w:hyperlink r:id="rId9" w:history="1">
        <w:r w:rsidR="000F11D9" w:rsidRPr="00B17256">
          <w:rPr>
            <w:rStyle w:val="Hiperveza"/>
            <w:rFonts w:ascii="Arial" w:eastAsia="Calibri" w:hAnsi="Arial" w:cs="Arial"/>
            <w:bCs/>
            <w:sz w:val="22"/>
            <w:lang w:val="hr-HR"/>
          </w:rPr>
          <w:t>https://forms.gle/nEhCPuSZiw8m9m8q9</w:t>
        </w:r>
      </w:hyperlink>
      <w:r w:rsidR="000F11D9">
        <w:rPr>
          <w:rFonts w:ascii="Arial" w:eastAsia="Calibri" w:hAnsi="Arial" w:cs="Arial"/>
          <w:bCs/>
          <w:sz w:val="22"/>
          <w:lang w:val="hr-HR"/>
        </w:rPr>
        <w:t xml:space="preserve"> </w:t>
      </w:r>
      <w:r w:rsidRPr="00E25CE1">
        <w:rPr>
          <w:rFonts w:ascii="Arial" w:eastAsia="Calibri" w:hAnsi="Arial" w:cs="Arial"/>
          <w:bCs/>
          <w:sz w:val="22"/>
          <w:lang w:val="hr-HR"/>
        </w:rPr>
        <w:t xml:space="preserve">do </w:t>
      </w:r>
      <w:r w:rsidR="00E25CE1" w:rsidRPr="00E25CE1">
        <w:rPr>
          <w:rFonts w:ascii="Arial" w:eastAsia="Calibri" w:hAnsi="Arial" w:cs="Arial"/>
          <w:b/>
          <w:bCs/>
          <w:sz w:val="22"/>
          <w:lang w:val="hr-HR"/>
        </w:rPr>
        <w:t>30. siječnja 2020</w:t>
      </w:r>
      <w:r w:rsidRPr="00E25CE1">
        <w:rPr>
          <w:rFonts w:ascii="Arial" w:eastAsia="Calibri" w:hAnsi="Arial" w:cs="Arial"/>
          <w:b/>
          <w:bCs/>
          <w:sz w:val="22"/>
          <w:lang w:val="hr-HR"/>
        </w:rPr>
        <w:t>. godine.</w:t>
      </w:r>
    </w:p>
    <w:p w:rsidR="00AE25F7" w:rsidRPr="00E25CE1" w:rsidRDefault="00AE25F7" w:rsidP="009861CE">
      <w:pPr>
        <w:spacing w:before="0" w:beforeAutospacing="0" w:after="0" w:afterAutospacing="0" w:line="240" w:lineRule="auto"/>
        <w:jc w:val="left"/>
        <w:rPr>
          <w:rFonts w:ascii="Arial" w:eastAsia="Calibri" w:hAnsi="Arial" w:cs="Arial"/>
          <w:sz w:val="32"/>
          <w:lang w:val="hr-HR" w:eastAsia="hr-HR"/>
        </w:rPr>
      </w:pPr>
    </w:p>
    <w:p w:rsidR="004B5F56" w:rsidRPr="00E25CE1" w:rsidRDefault="009861CE" w:rsidP="005F7717">
      <w:pPr>
        <w:tabs>
          <w:tab w:val="left" w:pos="90"/>
        </w:tabs>
        <w:spacing w:before="0" w:beforeAutospacing="0" w:after="0" w:afterAutospacing="0"/>
        <w:ind w:right="60"/>
        <w:jc w:val="center"/>
        <w:rPr>
          <w:rFonts w:ascii="Arial" w:eastAsia="Calibri" w:hAnsi="Arial" w:cs="Arial"/>
          <w:b/>
          <w:sz w:val="32"/>
          <w:lang w:val="hr-HR"/>
        </w:rPr>
      </w:pPr>
      <w:r w:rsidRPr="00E25CE1">
        <w:rPr>
          <w:rFonts w:ascii="Arial" w:eastAsia="Calibri" w:hAnsi="Arial" w:cs="Arial"/>
          <w:b/>
          <w:sz w:val="32"/>
          <w:lang w:val="hr-HR"/>
        </w:rPr>
        <w:t>PROGRA</w:t>
      </w:r>
      <w:r w:rsidR="001D4E6B" w:rsidRPr="00E25CE1">
        <w:rPr>
          <w:rFonts w:ascii="Arial" w:eastAsia="Calibri" w:hAnsi="Arial" w:cs="Arial"/>
          <w:b/>
          <w:sz w:val="32"/>
          <w:lang w:val="hr-HR"/>
        </w:rPr>
        <w:t>M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855"/>
      </w:tblGrid>
      <w:tr w:rsidR="009861CE" w:rsidRPr="00E25CE1" w:rsidTr="009B01AA">
        <w:trPr>
          <w:trHeight w:val="34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861CE" w:rsidRPr="00E25CE1" w:rsidRDefault="00E25CE1" w:rsidP="004B5F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E25CE1">
              <w:rPr>
                <w:rFonts w:ascii="Arial" w:eastAsia="Calibri" w:hAnsi="Arial" w:cs="Arial"/>
                <w:b/>
                <w:sz w:val="22"/>
                <w:lang w:val="hr-HR" w:eastAsia="hr-HR"/>
              </w:rPr>
              <w:t>12:00</w:t>
            </w:r>
          </w:p>
        </w:tc>
        <w:tc>
          <w:tcPr>
            <w:tcW w:w="7855" w:type="dxa"/>
            <w:shd w:val="clear" w:color="auto" w:fill="auto"/>
            <w:noWrap/>
          </w:tcPr>
          <w:p w:rsidR="009861CE" w:rsidRPr="00E25CE1" w:rsidRDefault="009861CE" w:rsidP="00463AB1">
            <w:pPr>
              <w:spacing w:after="0" w:line="240" w:lineRule="auto"/>
              <w:rPr>
                <w:rFonts w:ascii="Arial" w:eastAsia="Calibri" w:hAnsi="Arial" w:cs="Arial"/>
                <w:sz w:val="22"/>
              </w:rPr>
            </w:pPr>
            <w:r w:rsidRPr="00E25CE1">
              <w:rPr>
                <w:rFonts w:ascii="Arial" w:eastAsia="Calibri" w:hAnsi="Arial" w:cs="Arial"/>
                <w:sz w:val="22"/>
                <w:lang w:val="hr-HR" w:eastAsia="hr-HR"/>
              </w:rPr>
              <w:t>Registracija sudionika</w:t>
            </w:r>
          </w:p>
        </w:tc>
      </w:tr>
      <w:tr w:rsidR="009861CE" w:rsidRPr="00E25CE1" w:rsidTr="009B01AA">
        <w:trPr>
          <w:trHeight w:val="34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861CE" w:rsidRPr="00E25CE1" w:rsidRDefault="00E25CE1" w:rsidP="004B5F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E25CE1">
              <w:rPr>
                <w:rFonts w:ascii="Arial" w:eastAsia="Calibri" w:hAnsi="Arial" w:cs="Arial"/>
                <w:b/>
                <w:sz w:val="22"/>
                <w:lang w:val="hr-HR" w:eastAsia="hr-HR"/>
              </w:rPr>
              <w:t>12:15</w:t>
            </w:r>
          </w:p>
        </w:tc>
        <w:tc>
          <w:tcPr>
            <w:tcW w:w="7855" w:type="dxa"/>
            <w:shd w:val="clear" w:color="auto" w:fill="auto"/>
            <w:noWrap/>
          </w:tcPr>
          <w:p w:rsidR="009861CE" w:rsidRPr="00E25CE1" w:rsidRDefault="009861CE" w:rsidP="00463AB1">
            <w:pPr>
              <w:spacing w:after="0" w:line="240" w:lineRule="auto"/>
              <w:rPr>
                <w:rFonts w:ascii="Arial" w:eastAsia="Calibri" w:hAnsi="Arial" w:cs="Arial"/>
                <w:sz w:val="22"/>
              </w:rPr>
            </w:pPr>
            <w:r w:rsidRPr="00E25CE1">
              <w:rPr>
                <w:rFonts w:ascii="Arial" w:eastAsia="Calibri" w:hAnsi="Arial" w:cs="Arial"/>
                <w:sz w:val="22"/>
                <w:lang w:val="hr-HR" w:eastAsia="hr-HR"/>
              </w:rPr>
              <w:t>Uvodni dio</w:t>
            </w:r>
          </w:p>
        </w:tc>
      </w:tr>
      <w:tr w:rsidR="009861CE" w:rsidRPr="00E25CE1" w:rsidTr="009B01AA">
        <w:trPr>
          <w:trHeight w:val="34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861CE" w:rsidRPr="00E25CE1" w:rsidRDefault="00E25CE1" w:rsidP="004B5F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E25CE1">
              <w:rPr>
                <w:rFonts w:ascii="Arial" w:eastAsia="Calibri" w:hAnsi="Arial" w:cs="Arial"/>
                <w:b/>
                <w:sz w:val="22"/>
                <w:lang w:val="hr-HR" w:eastAsia="hr-HR"/>
              </w:rPr>
              <w:t>12:30-14:00</w:t>
            </w:r>
          </w:p>
        </w:tc>
        <w:tc>
          <w:tcPr>
            <w:tcW w:w="7855" w:type="dxa"/>
            <w:shd w:val="clear" w:color="auto" w:fill="auto"/>
            <w:noWrap/>
          </w:tcPr>
          <w:p w:rsidR="00E25CE1" w:rsidRPr="00E25CE1" w:rsidRDefault="00E25CE1" w:rsidP="00E25CE1">
            <w:pPr>
              <w:pStyle w:val="Odlomakpopis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Calibri" w:hAnsi="Arial" w:cs="Arial"/>
                <w:sz w:val="22"/>
                <w:lang w:val="hr-HR" w:eastAsia="hr-HR"/>
              </w:rPr>
            </w:pPr>
            <w:r w:rsidRPr="00E25CE1">
              <w:rPr>
                <w:rFonts w:ascii="Arial" w:eastAsia="Calibri" w:hAnsi="Arial" w:cs="Arial"/>
                <w:bCs/>
                <w:sz w:val="22"/>
                <w:lang w:val="hr-HR" w:eastAsia="hr-HR"/>
              </w:rPr>
              <w:t>Razvoj poslovanja uz podršku banke.</w:t>
            </w:r>
          </w:p>
          <w:p w:rsidR="00E25CE1" w:rsidRPr="00E25CE1" w:rsidRDefault="00E25CE1" w:rsidP="00E25CE1">
            <w:pPr>
              <w:pStyle w:val="Odlomakpopis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Calibri" w:hAnsi="Arial" w:cs="Arial"/>
                <w:sz w:val="22"/>
                <w:lang w:val="hr-HR" w:eastAsia="hr-HR"/>
              </w:rPr>
            </w:pPr>
            <w:r w:rsidRPr="00E25CE1">
              <w:rPr>
                <w:rFonts w:ascii="Arial" w:eastAsia="Calibri" w:hAnsi="Arial" w:cs="Arial"/>
                <w:bCs/>
                <w:sz w:val="22"/>
                <w:lang w:val="hr-HR" w:eastAsia="hr-HR"/>
              </w:rPr>
              <w:t>Financiranje obrtnih sredstava ili ulaganja – savjeti bankara na što obratiti pažnju kod financiranja s kreditom.</w:t>
            </w:r>
          </w:p>
          <w:p w:rsidR="00E25CE1" w:rsidRPr="00E25CE1" w:rsidRDefault="00E25CE1" w:rsidP="00E25CE1">
            <w:pPr>
              <w:pStyle w:val="Odlomakpopis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Calibri" w:hAnsi="Arial" w:cs="Arial"/>
                <w:sz w:val="22"/>
                <w:lang w:val="hr-HR" w:eastAsia="hr-HR"/>
              </w:rPr>
            </w:pPr>
            <w:r w:rsidRPr="00E25CE1">
              <w:rPr>
                <w:rFonts w:ascii="Arial" w:eastAsia="Calibri" w:hAnsi="Arial" w:cs="Arial"/>
                <w:bCs/>
                <w:sz w:val="22"/>
                <w:lang w:val="hr-HR" w:eastAsia="hr-HR"/>
              </w:rPr>
              <w:t>Financiranje uz poticaje – uloga Banke pri financiranju uz poticaje u poljoprivredi.</w:t>
            </w:r>
          </w:p>
          <w:p w:rsidR="00E25CE1" w:rsidRPr="00E25CE1" w:rsidRDefault="00E25CE1" w:rsidP="00E25CE1">
            <w:pPr>
              <w:pStyle w:val="Odlomakpopisa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eastAsia="Calibri" w:hAnsi="Arial" w:cs="Arial"/>
                <w:sz w:val="22"/>
                <w:lang w:val="hr-HR" w:eastAsia="hr-HR"/>
              </w:rPr>
            </w:pPr>
            <w:r w:rsidRPr="00E25CE1">
              <w:rPr>
                <w:rFonts w:ascii="Arial" w:eastAsia="Calibri" w:hAnsi="Arial" w:cs="Arial"/>
                <w:bCs/>
                <w:sz w:val="22"/>
                <w:lang w:val="hr-HR" w:eastAsia="hr-HR"/>
              </w:rPr>
              <w:t>Poslovni plan-ključni elementi.</w:t>
            </w:r>
          </w:p>
          <w:p w:rsidR="009861CE" w:rsidRPr="00E25CE1" w:rsidRDefault="009861CE" w:rsidP="00463AB1">
            <w:pPr>
              <w:spacing w:after="0" w:line="240" w:lineRule="auto"/>
              <w:rPr>
                <w:rFonts w:ascii="Arial" w:eastAsia="Calibri" w:hAnsi="Arial" w:cs="Arial"/>
                <w:sz w:val="22"/>
              </w:rPr>
            </w:pPr>
          </w:p>
        </w:tc>
      </w:tr>
      <w:tr w:rsidR="009861CE" w:rsidRPr="00E25CE1" w:rsidTr="009B01AA">
        <w:trPr>
          <w:trHeight w:val="34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861CE" w:rsidRPr="00E25CE1" w:rsidRDefault="00E25CE1" w:rsidP="004B5F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E25CE1">
              <w:rPr>
                <w:rFonts w:ascii="Arial" w:eastAsia="Calibri" w:hAnsi="Arial" w:cs="Arial"/>
                <w:b/>
                <w:sz w:val="22"/>
                <w:lang w:val="hr-HR" w:eastAsia="hr-HR"/>
              </w:rPr>
              <w:t xml:space="preserve">14:00 </w:t>
            </w:r>
          </w:p>
        </w:tc>
        <w:tc>
          <w:tcPr>
            <w:tcW w:w="7855" w:type="dxa"/>
            <w:shd w:val="clear" w:color="auto" w:fill="auto"/>
            <w:noWrap/>
          </w:tcPr>
          <w:p w:rsidR="009861CE" w:rsidRPr="00E25CE1" w:rsidRDefault="00E25CE1" w:rsidP="00463AB1">
            <w:pPr>
              <w:spacing w:after="0" w:line="240" w:lineRule="auto"/>
              <w:rPr>
                <w:rFonts w:ascii="Arial" w:eastAsia="Calibri" w:hAnsi="Arial" w:cs="Arial"/>
                <w:sz w:val="22"/>
              </w:rPr>
            </w:pPr>
            <w:r w:rsidRPr="00E25CE1">
              <w:rPr>
                <w:rFonts w:ascii="Arial" w:eastAsia="Calibri" w:hAnsi="Arial" w:cs="Arial"/>
                <w:sz w:val="22"/>
              </w:rPr>
              <w:t>Razmjena iskustava i druženje uz kavu</w:t>
            </w:r>
          </w:p>
        </w:tc>
      </w:tr>
    </w:tbl>
    <w:p w:rsidR="00A849E8" w:rsidRPr="00D75AF2" w:rsidRDefault="00A849E8" w:rsidP="001D4E6B">
      <w:pPr>
        <w:rPr>
          <w:rFonts w:ascii="Arial" w:hAnsi="Arial" w:cs="Arial"/>
          <w:sz w:val="20"/>
          <w:szCs w:val="20"/>
        </w:rPr>
      </w:pPr>
    </w:p>
    <w:sectPr w:rsidR="00A849E8" w:rsidRPr="00D75AF2" w:rsidSect="001D4E6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6F"/>
    <w:multiLevelType w:val="hybridMultilevel"/>
    <w:tmpl w:val="8C7CF64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135"/>
    <w:multiLevelType w:val="hybridMultilevel"/>
    <w:tmpl w:val="09CC29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50C4"/>
    <w:multiLevelType w:val="hybridMultilevel"/>
    <w:tmpl w:val="0C08FF94"/>
    <w:lvl w:ilvl="0" w:tplc="FA867092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14A8"/>
    <w:multiLevelType w:val="multilevel"/>
    <w:tmpl w:val="262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869FD"/>
    <w:multiLevelType w:val="hybridMultilevel"/>
    <w:tmpl w:val="DB7C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1B0C"/>
    <w:multiLevelType w:val="hybridMultilevel"/>
    <w:tmpl w:val="222C7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89"/>
    <w:rsid w:val="00046B9F"/>
    <w:rsid w:val="00060FF1"/>
    <w:rsid w:val="000A5020"/>
    <w:rsid w:val="000F11D9"/>
    <w:rsid w:val="00102E6E"/>
    <w:rsid w:val="00110E5B"/>
    <w:rsid w:val="00121BD9"/>
    <w:rsid w:val="001A2185"/>
    <w:rsid w:val="001D4E6B"/>
    <w:rsid w:val="002218C7"/>
    <w:rsid w:val="0029485C"/>
    <w:rsid w:val="00297312"/>
    <w:rsid w:val="0033374E"/>
    <w:rsid w:val="003F7721"/>
    <w:rsid w:val="0040429E"/>
    <w:rsid w:val="00423B33"/>
    <w:rsid w:val="00453C2C"/>
    <w:rsid w:val="004B5F56"/>
    <w:rsid w:val="004B697C"/>
    <w:rsid w:val="004C49F9"/>
    <w:rsid w:val="00522416"/>
    <w:rsid w:val="0052579A"/>
    <w:rsid w:val="005273AF"/>
    <w:rsid w:val="00567A51"/>
    <w:rsid w:val="005D728F"/>
    <w:rsid w:val="005F30C9"/>
    <w:rsid w:val="005F7717"/>
    <w:rsid w:val="00602E7F"/>
    <w:rsid w:val="006A43D6"/>
    <w:rsid w:val="006F11D4"/>
    <w:rsid w:val="006F7302"/>
    <w:rsid w:val="007C043D"/>
    <w:rsid w:val="0085389C"/>
    <w:rsid w:val="008A140A"/>
    <w:rsid w:val="008F4FF6"/>
    <w:rsid w:val="00904494"/>
    <w:rsid w:val="009861CE"/>
    <w:rsid w:val="009B01AA"/>
    <w:rsid w:val="00A223BB"/>
    <w:rsid w:val="00A24A24"/>
    <w:rsid w:val="00A65847"/>
    <w:rsid w:val="00A849E8"/>
    <w:rsid w:val="00AE25F7"/>
    <w:rsid w:val="00AE4605"/>
    <w:rsid w:val="00B26207"/>
    <w:rsid w:val="00C95D48"/>
    <w:rsid w:val="00CD2AF6"/>
    <w:rsid w:val="00D0104C"/>
    <w:rsid w:val="00D05FD7"/>
    <w:rsid w:val="00D75AF2"/>
    <w:rsid w:val="00E1382D"/>
    <w:rsid w:val="00E25CE1"/>
    <w:rsid w:val="00E6234D"/>
    <w:rsid w:val="00EA45F0"/>
    <w:rsid w:val="00EC0636"/>
    <w:rsid w:val="00EC583E"/>
    <w:rsid w:val="00EE0440"/>
    <w:rsid w:val="00EF2889"/>
    <w:rsid w:val="00F06D42"/>
    <w:rsid w:val="00F43B0B"/>
    <w:rsid w:val="00FB637D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89"/>
    <w:pPr>
      <w:spacing w:before="100" w:beforeAutospacing="1" w:after="100" w:afterAutospacing="1" w:line="360" w:lineRule="auto"/>
      <w:jc w:val="both"/>
    </w:pPr>
    <w:rPr>
      <w:rFonts w:ascii="Times New Roman" w:hAnsi="Times New Roman" w:cstheme="minorHAnsi"/>
      <w:sz w:val="24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4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37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74E"/>
    <w:rPr>
      <w:rFonts w:ascii="Tahoma" w:hAnsi="Tahoma" w:cs="Tahoma"/>
      <w:sz w:val="16"/>
      <w:szCs w:val="16"/>
      <w:lang w:val="hu-HU"/>
    </w:rPr>
  </w:style>
  <w:style w:type="character" w:styleId="Hiperveza">
    <w:name w:val="Hyperlink"/>
    <w:basedOn w:val="Zadanifontodlomka"/>
    <w:uiPriority w:val="99"/>
    <w:unhideWhenUsed/>
    <w:rsid w:val="00EE04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2416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48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89"/>
    <w:pPr>
      <w:spacing w:before="100" w:beforeAutospacing="1" w:after="100" w:afterAutospacing="1" w:line="360" w:lineRule="auto"/>
      <w:jc w:val="both"/>
    </w:pPr>
    <w:rPr>
      <w:rFonts w:ascii="Times New Roman" w:hAnsi="Times New Roman" w:cstheme="minorHAnsi"/>
      <w:sz w:val="24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4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37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74E"/>
    <w:rPr>
      <w:rFonts w:ascii="Tahoma" w:hAnsi="Tahoma" w:cs="Tahoma"/>
      <w:sz w:val="16"/>
      <w:szCs w:val="16"/>
      <w:lang w:val="hu-HU"/>
    </w:rPr>
  </w:style>
  <w:style w:type="character" w:styleId="Hiperveza">
    <w:name w:val="Hyperlink"/>
    <w:basedOn w:val="Zadanifontodlomka"/>
    <w:uiPriority w:val="99"/>
    <w:unhideWhenUsed/>
    <w:rsid w:val="00EE04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2416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orms.gle/nEhCPuSZiw8m9m8q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AB8F-12FA-43BA-AAAE-0A1A5BF3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Vijesti Komora</dc:creator>
  <cp:lastModifiedBy>Ivana Cesar</cp:lastModifiedBy>
  <cp:revision>3</cp:revision>
  <cp:lastPrinted>2019-03-04T12:30:00Z</cp:lastPrinted>
  <dcterms:created xsi:type="dcterms:W3CDTF">2020-01-24T06:53:00Z</dcterms:created>
  <dcterms:modified xsi:type="dcterms:W3CDTF">2020-01-24T06:56:00Z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eb245afd-0da5-412f-bde6-e9283095f59c</vt:lpwstr>
  </property>
</Properties>
</file>